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54" w:rsidRDefault="00327154">
      <w:pPr>
        <w:pStyle w:val="ConsPlusNormal"/>
        <w:outlineLvl w:val="0"/>
      </w:pPr>
      <w:bookmarkStart w:id="0" w:name="_GoBack"/>
      <w:bookmarkEnd w:id="0"/>
    </w:p>
    <w:p w:rsidR="00327154" w:rsidRDefault="00327154">
      <w:pPr>
        <w:pStyle w:val="ConsPlusTitle"/>
        <w:jc w:val="center"/>
        <w:outlineLvl w:val="0"/>
      </w:pPr>
      <w:r>
        <w:t>АДМИНИСТРАЦИЯ ГОРОДА БЕЛГОРОДА</w:t>
      </w:r>
    </w:p>
    <w:p w:rsidR="00327154" w:rsidRDefault="00327154">
      <w:pPr>
        <w:pStyle w:val="ConsPlusTitle"/>
        <w:jc w:val="center"/>
      </w:pPr>
    </w:p>
    <w:p w:rsidR="00327154" w:rsidRDefault="00327154">
      <w:pPr>
        <w:pStyle w:val="ConsPlusTitle"/>
        <w:jc w:val="center"/>
      </w:pPr>
      <w:r>
        <w:t>РАСПОРЯЖЕНИЕ</w:t>
      </w:r>
    </w:p>
    <w:p w:rsidR="00327154" w:rsidRDefault="00327154">
      <w:pPr>
        <w:pStyle w:val="ConsPlusTitle"/>
        <w:jc w:val="center"/>
      </w:pPr>
      <w:r>
        <w:t>от 12 февраля 2026 г. N 272</w:t>
      </w:r>
    </w:p>
    <w:p w:rsidR="00327154" w:rsidRDefault="00327154">
      <w:pPr>
        <w:pStyle w:val="ConsPlusTitle"/>
        <w:jc w:val="center"/>
      </w:pPr>
    </w:p>
    <w:p w:rsidR="00327154" w:rsidRDefault="00327154">
      <w:pPr>
        <w:pStyle w:val="ConsPlusTitle"/>
        <w:jc w:val="center"/>
      </w:pPr>
      <w:r>
        <w:t>ОБ УТВЕРЖДЕНИИ ВНУТРЕННИХ ДОКУМЕНТОВ АДМИНИСТРАЦИИ ГОРОДА</w:t>
      </w:r>
    </w:p>
    <w:p w:rsidR="00327154" w:rsidRDefault="00327154">
      <w:pPr>
        <w:pStyle w:val="ConsPlusTitle"/>
        <w:jc w:val="center"/>
      </w:pPr>
      <w:r>
        <w:t xml:space="preserve">БЕЛГОРОДА, </w:t>
      </w:r>
      <w:proofErr w:type="gramStart"/>
      <w:r>
        <w:t>ОБЕСПЕЧИВАЮЩИХ</w:t>
      </w:r>
      <w:proofErr w:type="gramEnd"/>
      <w:r>
        <w:t xml:space="preserve"> УПРАВЛЕНИЕ РИСКАМИ НАРУШЕНИЯ</w:t>
      </w:r>
    </w:p>
    <w:p w:rsidR="00327154" w:rsidRDefault="00327154">
      <w:pPr>
        <w:pStyle w:val="ConsPlusTitle"/>
        <w:jc w:val="center"/>
      </w:pPr>
      <w:r>
        <w:t>АНТИМОНОПОЛЬНОГО ЗАКОНОДАТЕЛЬСТВА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 xml:space="preserve">Во исполнение </w:t>
      </w:r>
      <w:hyperlink r:id="rId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26 августа 2019 года N 135 "Об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>) деятельности администрации города Белгорода" и в целях минимизации рисков нарушения антимонопольного законодательства администрацией города Белгорода: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 xml:space="preserve">1. Утвердить </w:t>
      </w:r>
      <w:hyperlink w:anchor="P45">
        <w:r>
          <w:rPr>
            <w:color w:val="0000FF"/>
          </w:rPr>
          <w:t>карту</w:t>
        </w:r>
      </w:hyperlink>
      <w:r>
        <w:t xml:space="preserve"> </w:t>
      </w:r>
      <w:proofErr w:type="gramStart"/>
      <w:r>
        <w:t>рисков нарушения антимонопольного законодательства администрации города Белгорода</w:t>
      </w:r>
      <w:proofErr w:type="gramEnd"/>
      <w:r>
        <w:t xml:space="preserve"> на 2026 год (приложение 1).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 xml:space="preserve">2. Утвердить </w:t>
      </w:r>
      <w:hyperlink w:anchor="P202">
        <w:r>
          <w:rPr>
            <w:color w:val="0000FF"/>
          </w:rPr>
          <w:t>план</w:t>
        </w:r>
      </w:hyperlink>
      <w:r>
        <w:t xml:space="preserve"> мероприятий администрации города Белгорода по снижению рисков нарушения антимонопольного законодательства на 2026 год (приложение 2).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 xml:space="preserve">3. Утвердить </w:t>
      </w:r>
      <w:hyperlink w:anchor="P359">
        <w:r>
          <w:rPr>
            <w:color w:val="0000FF"/>
          </w:rPr>
          <w:t>перечень</w:t>
        </w:r>
      </w:hyperlink>
      <w:r>
        <w:t xml:space="preserve"> ключевых </w:t>
      </w:r>
      <w:proofErr w:type="gramStart"/>
      <w:r>
        <w:t>показателей эффективности функционирования системы внутреннего обеспечения соответствия</w:t>
      </w:r>
      <w:proofErr w:type="gramEnd"/>
      <w:r>
        <w:t xml:space="preserve"> требованиям антимонопольного законодательства деятельности администрации города Белгорода (приложение 3).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 xml:space="preserve">4. Руководителям отраслевых (функциональных) органов, структурных подразделений администрации города Белгорода обеспечить реализацию мер по минимизации и устранению рисков нарушения антимонопольного законодательства, выполнению ключевых </w:t>
      </w:r>
      <w:proofErr w:type="gramStart"/>
      <w:r>
        <w:t>показателей эффективности функционирования системы внутреннего обеспечения соответствия</w:t>
      </w:r>
      <w:proofErr w:type="gramEnd"/>
      <w:r>
        <w:t xml:space="preserve"> требованиям антимонопольного законодательства деятельности администрации города Белгорода.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 xml:space="preserve">5. Заместителю главы администрации города - руководителю </w:t>
      </w:r>
      <w:proofErr w:type="gramStart"/>
      <w:r>
        <w:t>департамента экономического развития администрации города Белгорода</w:t>
      </w:r>
      <w:proofErr w:type="gramEnd"/>
      <w:r>
        <w:t xml:space="preserve"> Григоренко И.Ю.:</w:t>
      </w:r>
    </w:p>
    <w:p w:rsidR="00327154" w:rsidRDefault="00327154">
      <w:pPr>
        <w:pStyle w:val="ConsPlusNormal"/>
        <w:spacing w:before="220"/>
        <w:ind w:firstLine="540"/>
        <w:jc w:val="both"/>
      </w:pPr>
      <w:r>
        <w:t xml:space="preserve">- провести мониторинг </w:t>
      </w:r>
      <w:proofErr w:type="gramStart"/>
      <w:r>
        <w:t>исполнения плана мероприятий администрации города Белгорода</w:t>
      </w:r>
      <w:proofErr w:type="gramEnd"/>
      <w:r>
        <w:t xml:space="preserve"> по снижению рисков нарушения антимонопольного законодательства по итогам отчетного года до 16 января 2027 года;</w:t>
      </w:r>
    </w:p>
    <w:p w:rsidR="00327154" w:rsidRDefault="00327154">
      <w:pPr>
        <w:pStyle w:val="ConsPlusNormal"/>
        <w:spacing w:before="220"/>
        <w:ind w:firstLine="540"/>
        <w:jc w:val="both"/>
      </w:pPr>
      <w:r>
        <w:t xml:space="preserve">- произвести расчет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за 2026 год до 16 февраля 2027 года.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>6. Комитету по труду и кадровой политике администрации города Белгорода (Пашкова А.А.) обеспечить ознакомление сотрудников администрации города Белгорода с настоящим распоряжением.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>7. Управлению информационной политики департамента общественных коммуникаций администрации города Белгорода (Абакумова О.С.) обеспечить опубликование настоящего распоряжения в газете "Наш Белгород", сетевом издании "Газета "Наш Белгород" (</w:t>
      </w:r>
      <w:hyperlink r:id="rId6">
        <w:r>
          <w:rPr>
            <w:color w:val="0000FF"/>
          </w:rPr>
          <w:t>GAZETANB.RU</w:t>
        </w:r>
      </w:hyperlink>
      <w:r>
        <w:t>) и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ind w:firstLine="540"/>
        <w:jc w:val="both"/>
      </w:pPr>
      <w:r>
        <w:t xml:space="preserve">8. Контроль за исполнением настоящего распоряжения возложить на заместителя главы администрации города - руководителя </w:t>
      </w:r>
      <w:proofErr w:type="gramStart"/>
      <w:r>
        <w:t xml:space="preserve">департамента экономического развития администрации </w:t>
      </w:r>
      <w:r>
        <w:lastRenderedPageBreak/>
        <w:t>города Белгорода</w:t>
      </w:r>
      <w:proofErr w:type="gramEnd"/>
      <w:r>
        <w:t xml:space="preserve"> Григоренко И.Ю.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right"/>
      </w:pPr>
      <w:r>
        <w:t>Глава администрации</w:t>
      </w:r>
    </w:p>
    <w:p w:rsidR="00327154" w:rsidRDefault="00327154">
      <w:pPr>
        <w:pStyle w:val="ConsPlusNormal"/>
        <w:jc w:val="right"/>
      </w:pPr>
      <w:r>
        <w:t>города Белгорода</w:t>
      </w:r>
    </w:p>
    <w:p w:rsidR="00327154" w:rsidRDefault="00327154">
      <w:pPr>
        <w:pStyle w:val="ConsPlusNormal"/>
        <w:jc w:val="right"/>
      </w:pPr>
      <w:r>
        <w:t>В.В.ДЕМИДОВ</w:t>
      </w:r>
    </w:p>
    <w:p w:rsidR="00327154" w:rsidRDefault="00327154">
      <w:pPr>
        <w:pStyle w:val="ConsPlusNormal"/>
        <w:jc w:val="right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right"/>
        <w:outlineLvl w:val="0"/>
      </w:pPr>
      <w:r>
        <w:t>Приложение 1</w:t>
      </w:r>
    </w:p>
    <w:p w:rsidR="00327154" w:rsidRDefault="00327154">
      <w:pPr>
        <w:pStyle w:val="ConsPlusNormal"/>
        <w:jc w:val="right"/>
      </w:pPr>
    </w:p>
    <w:p w:rsidR="00327154" w:rsidRDefault="00327154">
      <w:pPr>
        <w:pStyle w:val="ConsPlusNormal"/>
        <w:jc w:val="right"/>
      </w:pPr>
      <w:r>
        <w:t>Утверждена</w:t>
      </w:r>
    </w:p>
    <w:p w:rsidR="00327154" w:rsidRDefault="00327154">
      <w:pPr>
        <w:pStyle w:val="ConsPlusNormal"/>
        <w:jc w:val="right"/>
      </w:pPr>
      <w:r>
        <w:t>распоряжением</w:t>
      </w:r>
    </w:p>
    <w:p w:rsidR="00327154" w:rsidRDefault="00327154">
      <w:pPr>
        <w:pStyle w:val="ConsPlusNormal"/>
        <w:jc w:val="right"/>
      </w:pPr>
      <w:r>
        <w:t>администрации города Белгорода</w:t>
      </w:r>
    </w:p>
    <w:p w:rsidR="00327154" w:rsidRDefault="00327154">
      <w:pPr>
        <w:pStyle w:val="ConsPlusNormal"/>
        <w:jc w:val="right"/>
      </w:pPr>
      <w:r>
        <w:t>от 12.02.2026 N 272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Title"/>
        <w:jc w:val="center"/>
      </w:pPr>
      <w:bookmarkStart w:id="1" w:name="P45"/>
      <w:bookmarkEnd w:id="1"/>
      <w:r>
        <w:t>КАРТА</w:t>
      </w:r>
    </w:p>
    <w:p w:rsidR="00327154" w:rsidRDefault="00327154">
      <w:pPr>
        <w:pStyle w:val="ConsPlusTitle"/>
        <w:jc w:val="center"/>
      </w:pPr>
      <w:r>
        <w:t>РИСКОВ НАРУШЕНИЯ АНТИМОНОПОЛЬНОГО ЗАКОНОДАТЕЛЬСТВА</w:t>
      </w:r>
    </w:p>
    <w:p w:rsidR="00327154" w:rsidRDefault="00327154">
      <w:pPr>
        <w:pStyle w:val="ConsPlusTitle"/>
        <w:jc w:val="center"/>
      </w:pPr>
      <w:r>
        <w:t>АДМИНИСТРАЦИИ ГОРОДА БЕЛГОРОДА НА 2026 ГОД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sectPr w:rsidR="00327154" w:rsidSect="00A362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2296"/>
        <w:gridCol w:w="2948"/>
        <w:gridCol w:w="2494"/>
        <w:gridCol w:w="2488"/>
        <w:gridCol w:w="1444"/>
        <w:gridCol w:w="1474"/>
      </w:tblGrid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>Выявленные риски нарушения антимонопольного законодательства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t>Описание рисков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>Причины возникновения рисков и их оценка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t>Наличие (отсутствие) остаточных рисков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Вероятность повторного возникновения рисков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t>1.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>Разработка нормативных правовых актов, ограничивающих конкуренцию на рынках товаров, работ, услуг города Белгорода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t>Риск наличия в нормативных правовых актах (далее - НПА) администрации города Белгорода и их проектах положений, которые приводят и (или) могут привести к недопущению, ограничению или устранению конкуренции на рынках товаров, работ, услуг города Белгорода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>1. Отсутствие (недостаточность) знаний в области антимонопольного законодательства у сотрудников администрации города Белгорода, разрабатывающих НПА администрации города Белгорода и их проекты, неверное толкование и применение норм права.</w:t>
            </w:r>
          </w:p>
          <w:p w:rsidR="00327154" w:rsidRDefault="00327154">
            <w:pPr>
              <w:pStyle w:val="ConsPlusNormal"/>
              <w:jc w:val="center"/>
            </w:pPr>
            <w:r>
              <w:t>2. Отсутствие (недостаточность) знаний в области антимонопольного законодательства у сотрудников администрации города Белгорода, проводящих экспертизу проектов НПА администрации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Несоблюдение </w:t>
            </w:r>
            <w:proofErr w:type="gramStart"/>
            <w:r>
              <w:t xml:space="preserve">положений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города </w:t>
            </w:r>
            <w:r>
              <w:lastRenderedPageBreak/>
              <w:t>Белгорода</w:t>
            </w:r>
            <w:proofErr w:type="gramEnd"/>
            <w:r>
              <w:t xml:space="preserve"> от 1 ноября 2019 года N 179 "Об утверждении методических рекомендаций по осуществлению анализа нормативных правовых актов администрации города Белгорода и их проектов на предмет выявления рисков нарушения антимонопольного законодательства".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4. Несоблюдение </w:t>
            </w:r>
            <w:proofErr w:type="gramStart"/>
            <w:r>
              <w:t xml:space="preserve">положений </w:t>
            </w:r>
            <w:hyperlink r:id="rId8">
              <w:r>
                <w:rPr>
                  <w:color w:val="0000FF"/>
                </w:rPr>
                <w:t>распоряжения</w:t>
              </w:r>
            </w:hyperlink>
            <w:r>
              <w:t xml:space="preserve"> администрации города Белгорода</w:t>
            </w:r>
            <w:proofErr w:type="gramEnd"/>
            <w:r>
              <w:t xml:space="preserve"> от 26 июня 2014 года N 1187 "Об утверждении Положения о порядке подготовки правовых актов администрации города Белгорода"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Исполнение нормативных правовых актов, регулирующих организацию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в администрации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>2. Проведение мероприятий, направленных на выявление рисков нарушения антимонопольного законодательства в НПА администрации города Белгорода и их проектах</w:t>
            </w:r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t>Отсутствуют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>Предоставление хозяйствующим субъектам доступа к информации в приоритетном порядке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1. Риск нарушения антимонопольного законодательства при предоставлении информационно-консультационной поддержки в соответствии с государственной программой </w:t>
            </w:r>
            <w:r>
              <w:lastRenderedPageBreak/>
              <w:t>Белгородской области "Развитие экономического потенциала и формирование благоприятного предпринимательского климата в Белгородской области" и муниципальной программой "Повышение инвестиционной привлекательности города и формирование благоприятного предпринимательского климата".</w:t>
            </w:r>
          </w:p>
          <w:p w:rsidR="00327154" w:rsidRDefault="00327154">
            <w:pPr>
              <w:pStyle w:val="ConsPlusNormal"/>
              <w:jc w:val="center"/>
            </w:pPr>
            <w:r>
              <w:t>2. Риск нарушения антимонопольного законодательства при предоставлении торговых мест на муниципальных ярмарках в приоритетном порядке некоторым предприятиям торговли и общественного питания, в том числе путем предоставления им преобладающего большинства торговых мест на муниципальной ярмарке и возможности организации и руководства (управления) муниципальной торговой ярмаркой.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Риск нарушения </w:t>
            </w:r>
            <w:r>
              <w:lastRenderedPageBreak/>
              <w:t>антимонопольного законодательства при информировании о возможности сотрудничества хозяйствующих субъектов, специализирующихся на услугах в сфере труда.</w:t>
            </w:r>
          </w:p>
          <w:p w:rsidR="00327154" w:rsidRDefault="00327154">
            <w:pPr>
              <w:pStyle w:val="ConsPlusNormal"/>
              <w:jc w:val="center"/>
            </w:pPr>
            <w:r>
              <w:t>4. Риск взаимодействия сотрудников, ответственных за подготовку документации о закупке по муниципальным контрактам, с хозяйствующими субъектами с целью предоставления доступа к информации в приоритетном порядке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1. Недостаточное информирование общественности о возможности получения мер государственной поддержки.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Возникновение конфликта интересов </w:t>
            </w:r>
            <w:r>
              <w:lastRenderedPageBreak/>
              <w:t>при исполнении сотрудниками администрации города Белгорода должностных обязанностей.</w:t>
            </w:r>
          </w:p>
          <w:p w:rsidR="00327154" w:rsidRDefault="00327154">
            <w:pPr>
              <w:pStyle w:val="ConsPlusNormal"/>
              <w:jc w:val="center"/>
            </w:pPr>
            <w:r>
              <w:t>3. Отсутствие (недостаточность) знаний в области антимонопольного законодательства у сотрудников администрации города Белгорода, неверное толкование и применение норм права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Организация повышения квалификации сотрудников по вопросам применения антимонопольного законодательства и организации </w:t>
            </w:r>
            <w:r>
              <w:lastRenderedPageBreak/>
              <w:t xml:space="preserve">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>2. Активизация мер по информированию бизнеса и общественности о возможности получения мер государственной поддержки.</w:t>
            </w:r>
          </w:p>
          <w:p w:rsidR="00327154" w:rsidRDefault="00327154">
            <w:pPr>
              <w:pStyle w:val="ConsPlusNormal"/>
              <w:jc w:val="center"/>
            </w:pPr>
            <w:r>
              <w:t>3. Активизация мер по информированию бизнеса и общественности о возможности участия в муниципальных торговых ярмарках на территории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>4. Активизация мер по информированию работодателей города Белгорода о наличии специализированных сайтов и порталов</w:t>
            </w:r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>Создание преимущественных условий отдельным хозяйствующим субъектам при осуществлении процедуры закупок товаров, работ, услуг для муниципальных нужд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t>1. Риск предъявления неверных (чрезмерных) требований к предмету закупки и к ее участникам, требований о предоставлении документов, не предусмотренных документацией о закупке.</w:t>
            </w:r>
          </w:p>
          <w:p w:rsidR="00327154" w:rsidRDefault="00327154">
            <w:pPr>
              <w:pStyle w:val="ConsPlusNormal"/>
              <w:jc w:val="center"/>
            </w:pPr>
            <w:r>
              <w:t>2. Риск нарушения порядка определения и обоснования начальной (максимальной) цены муниципального контракта.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Риск необоснованного ограничения допуска к торгам участников закупки, нарушения порядка </w:t>
            </w:r>
            <w:r>
              <w:lastRenderedPageBreak/>
              <w:t>проведения закупочных процедур.</w:t>
            </w:r>
          </w:p>
          <w:p w:rsidR="00327154" w:rsidRDefault="00327154">
            <w:pPr>
              <w:pStyle w:val="ConsPlusNormal"/>
              <w:jc w:val="center"/>
            </w:pPr>
            <w:r>
              <w:t>4. Риск создания участникам закупок преимущественных условий участия в закупках, в том числе путем приоритетного доступа к информации.</w:t>
            </w:r>
          </w:p>
          <w:p w:rsidR="00327154" w:rsidRDefault="00327154">
            <w:pPr>
              <w:pStyle w:val="ConsPlusNormal"/>
              <w:jc w:val="center"/>
            </w:pPr>
            <w:r>
              <w:t>5. Риск участия организаторов торгов и (или) работников организаторов или работников заказчиков в торгах.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6. Риск </w:t>
            </w:r>
            <w:proofErr w:type="gramStart"/>
            <w:r>
              <w:t>нарушения порядка определения победителя торгов</w:t>
            </w:r>
            <w:proofErr w:type="gram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>7. Риск создания определенным хозяйствующим субъектам необоснованных конкурентных преимуществ путем предъявления неверных (недостаточных) требований к предмету закупки и к ее участникам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1. Возникновение конфликта интересов при исполнении сотрудниками администрации города Белгорода должностных обязанностей.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Отсутствие (недостаточность) знаний в области антимонопольного законодательства у сотрудников администрации города Белгорода, неверное толкование и применение норм </w:t>
            </w:r>
            <w:r>
              <w:lastRenderedPageBreak/>
              <w:t>права.</w:t>
            </w:r>
          </w:p>
          <w:p w:rsidR="00327154" w:rsidRDefault="00327154">
            <w:pPr>
              <w:pStyle w:val="ConsPlusNormal"/>
              <w:jc w:val="center"/>
            </w:pPr>
            <w:r>
              <w:t>3. Отсутствие надлежащей экспертизы документации закупок товаров, работ, услуг для обеспечения муниципальных нужд.</w:t>
            </w:r>
          </w:p>
          <w:p w:rsidR="00327154" w:rsidRDefault="00327154">
            <w:pPr>
              <w:pStyle w:val="ConsPlusNormal"/>
              <w:jc w:val="center"/>
            </w:pPr>
            <w:r>
              <w:t>4. Недостаточный уровень информированности сотрудников администрации города Белгорода, участвующих в закупочных процедурах, в части применения действующего законодательства о контрактной системе в сфере закупок товаров, работ, услуг для обеспечения муниципальных нужд.</w:t>
            </w:r>
          </w:p>
          <w:p w:rsidR="00327154" w:rsidRDefault="00327154">
            <w:pPr>
              <w:pStyle w:val="ConsPlusNormal"/>
              <w:jc w:val="center"/>
            </w:pPr>
            <w:r>
              <w:t>5. Недостаточная информированность сотрудников администрации города Белгорода, участвующих в закупочных процедурах, по предмету (специфике) закупки.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6. Технические сбои в </w:t>
            </w:r>
            <w:r>
              <w:lastRenderedPageBreak/>
              <w:t>работе электронных площадок, Единой информационной системы (ЕИС), региональной информационной системы в сфере закупок (РИСБО) "АЦК-Госзаказ".</w:t>
            </w:r>
          </w:p>
          <w:p w:rsidR="00327154" w:rsidRDefault="00327154">
            <w:pPr>
              <w:pStyle w:val="ConsPlusNormal"/>
              <w:jc w:val="center"/>
            </w:pPr>
            <w:r>
              <w:t>7. Отсутствие сформированного единого подхода в спорных ситуациях при проведении закупок на уровне Федеральной антимонопольной службы Российской Федерации (практика регионов разнится между собой, решений суда, соответствующих ситуации, еще не принято).</w:t>
            </w:r>
          </w:p>
          <w:p w:rsidR="00327154" w:rsidRDefault="00327154">
            <w:pPr>
              <w:pStyle w:val="ConsPlusNormal"/>
              <w:jc w:val="center"/>
            </w:pPr>
            <w:r>
              <w:t>8. Отсутствие единой позиции в судебной практике по некоторым спорным ситуациям при проведении закупок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Ознакомление сотрудников администрации города Белгорода с нормативными правовыми актами (и их изменениями), регулирующими организацию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Организация </w:t>
            </w:r>
            <w:proofErr w:type="gramStart"/>
            <w:r>
              <w:t>повышения квалификации сотрудников администрации города Белгорода</w:t>
            </w:r>
            <w:proofErr w:type="gramEnd"/>
            <w:r>
              <w:t xml:space="preserve"> в области </w:t>
            </w:r>
            <w:r>
              <w:lastRenderedPageBreak/>
              <w:t xml:space="preserve">контрактной системы в сфере закупок, товаров, работ, услуг для обеспечения муниципальных нужд, а также по вопросам применения антимонопольного законодательства и организации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Осуществление мер по предотвращению и урегулированию конфликтов интересов в деятельности администрации города Белгорода и ее сотрудников, связанных с функционированием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>4. Мониторинг и анализ изменений, вносимых в законодательство о закупках.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5. Усиление </w:t>
            </w:r>
            <w:proofErr w:type="gramStart"/>
            <w:r>
              <w:t>контроля за</w:t>
            </w:r>
            <w:proofErr w:type="gramEnd"/>
            <w:r>
              <w:t xml:space="preserve"> подготовкой закупочной документации на стадии согласования.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6. Анализ нарушения антимонопольного </w:t>
            </w:r>
            <w:r>
              <w:lastRenderedPageBreak/>
              <w:t>законодательства.</w:t>
            </w:r>
          </w:p>
          <w:p w:rsidR="00327154" w:rsidRDefault="00327154">
            <w:pPr>
              <w:pStyle w:val="ConsPlusNormal"/>
              <w:jc w:val="center"/>
            </w:pPr>
            <w:r>
              <w:t>7. Мониторинг и анализ практики применения антимонопольного законодательства.</w:t>
            </w:r>
          </w:p>
          <w:p w:rsidR="00327154" w:rsidRDefault="00327154">
            <w:pPr>
              <w:pStyle w:val="ConsPlusNormal"/>
              <w:jc w:val="center"/>
            </w:pPr>
            <w:r>
              <w:t>8. Направление официальных запросов в органы исполнительной власти для разъяснения некоторых спорных вопросов.</w:t>
            </w:r>
          </w:p>
          <w:p w:rsidR="00327154" w:rsidRDefault="00327154">
            <w:pPr>
              <w:pStyle w:val="ConsPlusNormal"/>
              <w:jc w:val="center"/>
            </w:pPr>
            <w:r>
              <w:t>9. Анализ судебной практики в сфере закупок.</w:t>
            </w:r>
          </w:p>
          <w:p w:rsidR="00327154" w:rsidRDefault="00327154">
            <w:pPr>
              <w:pStyle w:val="ConsPlusNormal"/>
              <w:jc w:val="center"/>
            </w:pPr>
            <w:r>
              <w:t>10. Анализ разъяснений и позиций контролирующих ведомств, министерств Российской Федерации в сфере закупок на официальном сайте управления муниципального заказа администрации города Белгорода, а также в приложениях и сервисах для обмена данными.</w:t>
            </w:r>
          </w:p>
          <w:p w:rsidR="00327154" w:rsidRDefault="00327154">
            <w:pPr>
              <w:pStyle w:val="ConsPlusNormal"/>
              <w:jc w:val="center"/>
            </w:pPr>
            <w:r>
              <w:t>11. Участие сотрудников администрации города Белгорода в семинарах-совещаниях для заказчиков и/или участников закупок</w:t>
            </w:r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Отсутствуют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>Создание преимущественных условий отдельным хозяйствующим субъектам путем нарушения порядка и условий предоставления субсидий и муниципальных гарантий городского округа "Город Белгород"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1. </w:t>
            </w:r>
            <w:proofErr w:type="gramStart"/>
            <w:r>
              <w:t>Риск принятия необоснованного решения об отказе в предоставлении субсидий частным образовательным организациям, оказывающим услугу по образованию и (или) присмотру и уходу за детьми за фиксированную для родителей (законных представителей) детей плату, не превышающую максимальный размер родительской платы, установленный для муниципальных дошкольных образовательных организаций города Белгорода.</w:t>
            </w:r>
            <w:proofErr w:type="gramEnd"/>
          </w:p>
          <w:p w:rsidR="00327154" w:rsidRDefault="00327154">
            <w:pPr>
              <w:pStyle w:val="ConsPlusNormal"/>
              <w:jc w:val="center"/>
            </w:pPr>
            <w:r>
              <w:t xml:space="preserve">2. Риск принятия необоснованного решения об отказе в предоставлении субсидий родителям (законным представителям) детей, получающих услуги по присмотру и уходу за детьми дошкольного возраста от индивидуальных предпринимателей или в организациях частной формы собственности, осуществляющих образовательную </w:t>
            </w:r>
            <w:r>
              <w:lastRenderedPageBreak/>
              <w:t>деятельность и (или) присмотр за детьми.</w:t>
            </w:r>
          </w:p>
          <w:p w:rsidR="00327154" w:rsidRDefault="00327154">
            <w:pPr>
              <w:pStyle w:val="ConsPlusNormal"/>
              <w:jc w:val="center"/>
            </w:pPr>
            <w:r>
              <w:t>3. Риск осуществления необоснованного субсидирования затрат частным организациям и ИП, осуществляющим образовательную деятельность и (или) присмотр и уход за детьми дошкольного возраста.</w:t>
            </w:r>
          </w:p>
          <w:p w:rsidR="00327154" w:rsidRDefault="00327154">
            <w:pPr>
              <w:pStyle w:val="ConsPlusNormal"/>
              <w:jc w:val="center"/>
            </w:pPr>
            <w:r>
              <w:t>4. Риск нарушения порядка предоставления муниципальных гарантий городского округа "Город Белгород"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1. Отсутствие (недостаточность) знаний в области антимонопольного законодательства у сотрудников администрации города Белгорода, осуществляющих функции предоставления субсидий и муниципальных гарантий, неверное толкование и применение норм права.</w:t>
            </w:r>
          </w:p>
          <w:p w:rsidR="00327154" w:rsidRDefault="00327154">
            <w:pPr>
              <w:pStyle w:val="ConsPlusNormal"/>
              <w:jc w:val="center"/>
            </w:pPr>
            <w:r>
              <w:t>2. Возникновение конфликта интересов при исполнении сотрудниками должностных обязанностей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t>1. Анализ допущенных нарушений, учет в работе принятых решений по жалобам, изучение нормативных правовых актов.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Организация </w:t>
            </w:r>
            <w:proofErr w:type="gramStart"/>
            <w:r>
              <w:t>повышения уровня компетенции сотрудников администрации города Белгорода</w:t>
            </w:r>
            <w:proofErr w:type="gramEnd"/>
            <w:r>
              <w:t xml:space="preserve"> в части соблюдения порядка и условий предоставления субсидий и муниципальных гарантий.</w:t>
            </w:r>
          </w:p>
          <w:p w:rsidR="00327154" w:rsidRDefault="00327154">
            <w:pPr>
              <w:pStyle w:val="ConsPlusNormal"/>
              <w:jc w:val="center"/>
            </w:pPr>
            <w:r>
              <w:t>3. Системный анализ и мониторинг изменений в законодательстве и судебной практике.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4. Направление служебных писем о выявленных нарушениях при исполнении обязательств, предусмотренных договором о предоставлении муниципальной гарантии городского округа "Город Белгород", в адрес </w:t>
            </w:r>
            <w:r>
              <w:lastRenderedPageBreak/>
              <w:t>структурных подразделений администрации города Белгорода, хозяйствующих субъектов</w:t>
            </w:r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Есть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>5.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>Создание преимущественных условий отдельным хозяйствующим субъектам при выполнении органами местного самоуправления города Белгорода функций организации и проведения конкурсов и городских мероприятий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1. </w:t>
            </w:r>
            <w:proofErr w:type="gramStart"/>
            <w:r>
              <w:t>Риск нарушения антимонопольного законодательства при осуществлении сотрудниками администрации города Белгорода функций организации и проведения конкурсов (на присвоение званий "Лучшее малое предприятие года"; конкурса инициатив по развитию территорий "Белгород меняется", конкурса "Наш Белгород.</w:t>
            </w:r>
            <w:proofErr w:type="gramEnd"/>
            <w:r>
              <w:t xml:space="preserve"> Наша инициатива", конкурса среди СМИ на лучшее освещение </w:t>
            </w:r>
            <w:proofErr w:type="gramStart"/>
            <w:r>
              <w:lastRenderedPageBreak/>
              <w:t>деятельности органов местного самоуправления города Белгорода</w:t>
            </w:r>
            <w:proofErr w:type="gram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>2. Риск лоббирования интересов отдельных участников при отсутствии критериев и показателей оценки, а также описания условий для участников конкурса.</w:t>
            </w:r>
          </w:p>
          <w:p w:rsidR="00327154" w:rsidRDefault="00327154">
            <w:pPr>
              <w:pStyle w:val="ConsPlusNormal"/>
              <w:jc w:val="center"/>
            </w:pPr>
            <w:r>
              <w:t>3. Риск нарушения антимонопольного законодательства при осуществлении процедуры выдачи согласования на проведение уличных творческих выступлений на открытых площадках города Белгорода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1. Недостаточное информирование бизнеса и общественности о возможности участия в проводимых администрацией города Белгорода конкурсах.</w:t>
            </w:r>
          </w:p>
          <w:p w:rsidR="00327154" w:rsidRDefault="00327154">
            <w:pPr>
              <w:pStyle w:val="ConsPlusNormal"/>
              <w:jc w:val="center"/>
            </w:pPr>
            <w:r>
              <w:t>2. Возникновение конфликта интересов при исполнении сотрудниками администрации города Белгорода должностных обязанностей.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Отсутствие (недостаточность) </w:t>
            </w:r>
            <w:r>
              <w:lastRenderedPageBreak/>
              <w:t>знаний в области антимонопольного законодательства у сотрудников администрации города Белгорода, неверное толкование и применение норм права.</w:t>
            </w:r>
          </w:p>
          <w:p w:rsidR="00327154" w:rsidRDefault="00327154">
            <w:pPr>
              <w:pStyle w:val="ConsPlusNormal"/>
              <w:jc w:val="center"/>
            </w:pPr>
            <w:r>
              <w:t>4. Допущение нарушений при разработке актов, регламентирующих проведение конкурсов (отсутствие критериев и показателей оценки победителей)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Организация </w:t>
            </w:r>
            <w:proofErr w:type="gramStart"/>
            <w:r>
              <w:t>повышения квалификации сотрудников администрации города Белгорода</w:t>
            </w:r>
            <w:proofErr w:type="gramEnd"/>
            <w:r>
              <w:t xml:space="preserve"> по вопросам применения антимонопольного законодательства и организации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Осуществление мер по предотвращению и урегулированию конфликтов интересов в деятельности </w:t>
            </w:r>
            <w:r>
              <w:lastRenderedPageBreak/>
              <w:t xml:space="preserve">администрации города Белгорода и ее сотрудников, связанных с функционированием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>3. Активизация мер по информированию бизнеса, СМИ и общественности о проводимых администрацией города Белгорода конкурсах.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4. </w:t>
            </w:r>
            <w:proofErr w:type="gramStart"/>
            <w:r>
              <w:t>Контроль за</w:t>
            </w:r>
            <w:proofErr w:type="gramEnd"/>
            <w:r>
              <w:t xml:space="preserve"> соблюдением равных условий при приеме заявок заявителей на проведение уличных творческих выступлений и выдаче согласования.</w:t>
            </w:r>
          </w:p>
          <w:p w:rsidR="00327154" w:rsidRDefault="00327154">
            <w:pPr>
              <w:pStyle w:val="ConsPlusNormal"/>
              <w:jc w:val="center"/>
            </w:pPr>
            <w:r>
              <w:t>5. Повышение уровня компетенции сотрудников, участвующих в процедуре предоставления согласования на проведение уличных творческих выступлений на открытых площадках города Белгорода</w:t>
            </w:r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Есть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>6.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Создание преимущественных </w:t>
            </w:r>
            <w:r>
              <w:lastRenderedPageBreak/>
              <w:t>условий отдельным хозяйствующим субъектам при проведении конкурсных процедур и предоставлении услуг органами местного самоуправления города Белгорода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Риск нарушения антимонопольного </w:t>
            </w:r>
            <w:r>
              <w:lastRenderedPageBreak/>
              <w:t>законодательства при осуществлении процедуры отбора управляющей компании для собственников жилых помещений, которые не приняли решение о выборе способа управления многоквартирным домом.</w:t>
            </w:r>
          </w:p>
          <w:p w:rsidR="00327154" w:rsidRDefault="00327154">
            <w:pPr>
              <w:pStyle w:val="ConsPlusNormal"/>
              <w:jc w:val="center"/>
            </w:pPr>
            <w:r>
              <w:t>2. Риск осуществления реализации имущества с нарушением законодательства, в том числе без проведения торгов, с изменением целевого назначения имущества, без согласования с собственником имущества, с нарушением порядка информирования.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Риск принятия необоснованного решения об отказе в предоставлении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или государственная собственность на который не разграничена, и недвижимого имущества, </w:t>
            </w:r>
            <w:r>
              <w:lastRenderedPageBreak/>
              <w:t>находящегося в муниципальной собственности.</w:t>
            </w:r>
          </w:p>
          <w:p w:rsidR="00327154" w:rsidRDefault="00327154">
            <w:pPr>
              <w:pStyle w:val="ConsPlusNormal"/>
              <w:jc w:val="center"/>
            </w:pPr>
            <w:r>
              <w:t>4. Риск принятия необоснованного решения при проведении конкурса на право заключения договора на установку и эксплуатацию рекламной конструкции, а также при заключении договора на установку и эксплуатацию рекламной конструкции.</w:t>
            </w:r>
          </w:p>
          <w:p w:rsidR="00327154" w:rsidRDefault="00327154">
            <w:pPr>
              <w:pStyle w:val="ConsPlusNormal"/>
              <w:jc w:val="center"/>
            </w:pPr>
            <w:r>
              <w:t>5. Риск нарушения антимонопольного законодательства при подготовке документации по проведению торгов по размещению летних кафе и объектов нестационарной торговли, в результате установления (</w:t>
            </w:r>
            <w:proofErr w:type="spellStart"/>
            <w:r>
              <w:t>неустановления</w:t>
            </w:r>
            <w:proofErr w:type="spellEnd"/>
            <w:r>
              <w:t>) требований к участникам торгов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Возникновение конфликта интересов </w:t>
            </w:r>
            <w:r>
              <w:lastRenderedPageBreak/>
              <w:t>при исполнении сотрудниками администрации города Белгорода должностных обязанностей.</w:t>
            </w:r>
          </w:p>
          <w:p w:rsidR="00327154" w:rsidRDefault="00327154">
            <w:pPr>
              <w:pStyle w:val="ConsPlusNormal"/>
              <w:jc w:val="center"/>
            </w:pPr>
            <w:r>
              <w:t>2. Отсутствие (недостаточность) знаний в области антимонопольного законодательства у сотрудников администрации города Белгорода, неверное толкование и применение норм права.</w:t>
            </w:r>
          </w:p>
          <w:p w:rsidR="00327154" w:rsidRDefault="00327154">
            <w:pPr>
              <w:pStyle w:val="ConsPlusNormal"/>
              <w:jc w:val="center"/>
            </w:pPr>
            <w:r>
              <w:t>3. Высокая загруженность сотрудников администрации города Белгорода работой, выполняемой в соответствии с должностными инструкциями.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4. </w:t>
            </w:r>
            <w:proofErr w:type="gramStart"/>
            <w:r>
              <w:t xml:space="preserve">Несоблюдение условий конкурсных процедур по отбору управляющей компании, предусмотренных </w:t>
            </w:r>
            <w:hyperlink r:id="rId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</w:t>
            </w:r>
            <w:r>
              <w:lastRenderedPageBreak/>
              <w:t xml:space="preserve">от 6 февраля 2006 года N 75 "О порядке проведения органом местного самоуправления открытого конкурса по отбору управляющей организации для управления многоквартирным домом" и </w:t>
            </w:r>
            <w:hyperlink r:id="rId10">
              <w:r>
                <w:rPr>
                  <w:color w:val="0000FF"/>
                </w:rPr>
                <w:t>распоряжением</w:t>
              </w:r>
            </w:hyperlink>
            <w:r>
              <w:t xml:space="preserve"> администрации города Белгорода от 29 сентября 2016 года N 1238 "Об организации открытых конкурсов по отбору управляющих организаций для управления многоквартирными домами</w:t>
            </w:r>
            <w:proofErr w:type="gramEnd"/>
            <w:r>
              <w:t xml:space="preserve"> в г. Белгороде".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5. Недостаточный уровень </w:t>
            </w:r>
            <w:proofErr w:type="gramStart"/>
            <w:r>
              <w:t>компетентности сотрудников администрации города Белгорода</w:t>
            </w:r>
            <w:proofErr w:type="gramEnd"/>
            <w:r>
              <w:t xml:space="preserve"> в области приватизации государственного и муниципального имущества.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6. Нарушение порядка при установлении </w:t>
            </w:r>
            <w:r>
              <w:lastRenderedPageBreak/>
              <w:t>оснований для предоставления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или государственная собственность на который не разграничена, и недвижимого имущества, находящегося в муниципальной собственности.</w:t>
            </w:r>
          </w:p>
          <w:p w:rsidR="00327154" w:rsidRDefault="00327154">
            <w:pPr>
              <w:pStyle w:val="ConsPlusNormal"/>
              <w:jc w:val="center"/>
            </w:pPr>
            <w:r>
              <w:t>7. Недостаточная осведомленность сотрудников администрации города Белгорода в области изменений в земельное законодательство и в законодательство по предоставлению в аренду муниципального имущества, неверное толкование и применение норм права.</w:t>
            </w:r>
          </w:p>
          <w:p w:rsidR="00327154" w:rsidRDefault="00327154">
            <w:pPr>
              <w:pStyle w:val="ConsPlusNormal"/>
              <w:jc w:val="center"/>
            </w:pPr>
            <w:r>
              <w:lastRenderedPageBreak/>
              <w:t>8. Нарушение порядка проведения торгов на право заключения договора на установку и эксплуатацию рекламной конструкции (размер платы за установку и эксплуатацию рекламной конструкции в год) на земельном участке, здании, ином недвижимом имуществе, находящемся в собственности городского округа "Город Белгород", а также на земельном участке, государственная собственность на который не разграничена.</w:t>
            </w:r>
          </w:p>
          <w:p w:rsidR="00327154" w:rsidRDefault="00327154">
            <w:pPr>
              <w:pStyle w:val="ConsPlusNormal"/>
              <w:jc w:val="center"/>
            </w:pPr>
            <w:r>
              <w:t>9. Недостаточная осведомленность сотрудников администрации города Белгорода в области изменений законодательства о рекламе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Осуществление мер по предотвращению и </w:t>
            </w:r>
            <w:r>
              <w:lastRenderedPageBreak/>
              <w:t xml:space="preserve">урегулированию конфликтов интересов в деятельности администрации города Белгорода и ее сотрудников, связанных с функционированием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Организация </w:t>
            </w:r>
            <w:proofErr w:type="gramStart"/>
            <w:r>
              <w:t>повышения квалификации сотрудников администрации города Белгорода</w:t>
            </w:r>
            <w:proofErr w:type="gramEnd"/>
            <w:r>
              <w:t xml:space="preserve"> по вопросам применения антимонопольного законодательства и организации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Организация </w:t>
            </w:r>
            <w:proofErr w:type="gramStart"/>
            <w:r>
              <w:t>повышения уровня компетенции сотрудников администрации города Белгорода</w:t>
            </w:r>
            <w:proofErr w:type="gramEnd"/>
            <w:r>
              <w:t xml:space="preserve"> в сфере осуществления конкурсных процедур по отбору управляющих компаний.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4. Систематическое проведение анализа </w:t>
            </w:r>
            <w:r>
              <w:lastRenderedPageBreak/>
              <w:t>допущенных нарушений, изучение нормативных документов и мониторинг изменений в законодательстве по приватизации государственного и муниципального имущества.</w:t>
            </w:r>
          </w:p>
          <w:p w:rsidR="00327154" w:rsidRDefault="00327154">
            <w:pPr>
              <w:pStyle w:val="ConsPlusNormal"/>
              <w:jc w:val="center"/>
            </w:pPr>
            <w:r>
              <w:t>5. Повышение уровня компетенции сотрудников в области применения законодательства по приватизации государственного и муниципального имущества.</w:t>
            </w:r>
          </w:p>
          <w:p w:rsidR="00327154" w:rsidRDefault="00327154">
            <w:pPr>
              <w:pStyle w:val="ConsPlusNormal"/>
              <w:jc w:val="center"/>
            </w:pPr>
            <w:r>
              <w:t>6. Анализ допущенных нарушений, учет в работе принятых решений по жалобам, изучение нормативных документов и мониторинг изменений в законодательстве в сфере земельных и имущественных отношений.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7. Повышение уровня компетенции сотрудников по </w:t>
            </w:r>
            <w:r>
              <w:lastRenderedPageBreak/>
              <w:t>вопросам применения антимонопольного и земельного законодательств, а также законодательства, регулирующего вопросы приватизации муниципального имущества.</w:t>
            </w:r>
          </w:p>
          <w:p w:rsidR="00327154" w:rsidRDefault="00327154">
            <w:pPr>
              <w:pStyle w:val="ConsPlusNormal"/>
              <w:jc w:val="center"/>
            </w:pPr>
            <w:r>
              <w:t>8. Анализ допущенных нарушений, учет в работе принятых решений по жалобам, изучение нормативных документов и мониторинг изменений в градостроительном законодательстве и законодательстве о рекламе.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9. Повышение </w:t>
            </w:r>
            <w:proofErr w:type="gramStart"/>
            <w:r>
              <w:t>уровня компетенции сотрудников администрации города Белгорода</w:t>
            </w:r>
            <w:proofErr w:type="gramEnd"/>
            <w:r>
              <w:t xml:space="preserve"> по вопросам применения градостроительного и антимонопольного законодательства</w:t>
            </w:r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Есть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>7.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Создание преимущественных </w:t>
            </w:r>
            <w:r>
              <w:lastRenderedPageBreak/>
              <w:t>условий отдельным хозяйствующим субъектам при выполнении иных функций органами местного самоуправления города Белгорода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Риск нарушения антимонопольного </w:t>
            </w:r>
            <w:r>
              <w:lastRenderedPageBreak/>
              <w:t>законодательства вследствие совмещения функций учредителя предприятия и органа местного самоуправления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</w:t>
            </w:r>
            <w:proofErr w:type="gramStart"/>
            <w:r>
              <w:t>Риск ограничения конкуренции путем направления должностными лицами администрации города Белгорода информационных писем субъектам рынка с целью склонить их решение в пользу приобретения товаров (работ, услуг) конкретного участника рынка, поскольку письма могут создать у их получателей впечатление об одобрении органами местного самоуправления города Белгорода именно этих товаров (работ, услуг) и их предпочтительности по сравнению с товарами (работами, услугами) других участников рынка</w:t>
            </w:r>
            <w:proofErr w:type="gramEnd"/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Отсутствие (недостаточность) </w:t>
            </w:r>
            <w:r>
              <w:lastRenderedPageBreak/>
              <w:t>знаний в области антимонопольного законодательства у сотрудников администрации города Белгорода, неверное толкование и применение норм права.</w:t>
            </w:r>
          </w:p>
          <w:p w:rsidR="00327154" w:rsidRDefault="00327154">
            <w:pPr>
              <w:pStyle w:val="ConsPlusNormal"/>
              <w:jc w:val="center"/>
            </w:pPr>
            <w:r>
              <w:t>2. Наличие хозяйствующих субъектов, осуществляющих деятельность на территории городского округа "Город Белгород", с долей участия муниципального образования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Организация </w:t>
            </w:r>
            <w:proofErr w:type="gramStart"/>
            <w:r>
              <w:t xml:space="preserve">повышения квалификации </w:t>
            </w:r>
            <w:r>
              <w:lastRenderedPageBreak/>
              <w:t>сотрудников администрации города Белгорода</w:t>
            </w:r>
            <w:proofErr w:type="gramEnd"/>
            <w:r>
              <w:t xml:space="preserve"> по вопросам применения антимонопольного законодательства и организации антимонопольного </w:t>
            </w:r>
            <w:proofErr w:type="spellStart"/>
            <w:r>
              <w:t>комплаенса</w:t>
            </w:r>
            <w:proofErr w:type="spellEnd"/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Есть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  <w:tr w:rsidR="00327154">
        <w:tc>
          <w:tcPr>
            <w:tcW w:w="460" w:type="dxa"/>
          </w:tcPr>
          <w:p w:rsidR="00327154" w:rsidRDefault="00327154">
            <w:pPr>
              <w:pStyle w:val="ConsPlusNormal"/>
            </w:pPr>
            <w:r>
              <w:lastRenderedPageBreak/>
              <w:t>8.</w:t>
            </w:r>
          </w:p>
        </w:tc>
        <w:tc>
          <w:tcPr>
            <w:tcW w:w="2296" w:type="dxa"/>
          </w:tcPr>
          <w:p w:rsidR="00327154" w:rsidRDefault="00327154">
            <w:pPr>
              <w:pStyle w:val="ConsPlusNormal"/>
              <w:jc w:val="center"/>
            </w:pPr>
            <w:r>
              <w:t>Создание дискриминационных условий отдельным хозяйствующим субъектам</w:t>
            </w:r>
          </w:p>
        </w:tc>
        <w:tc>
          <w:tcPr>
            <w:tcW w:w="294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Осуществление действия (бездействия), которое приводит или может привести к недопущению, ограничению, устранению </w:t>
            </w:r>
            <w:r>
              <w:lastRenderedPageBreak/>
              <w:t>конкуренции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Отсутствие (недостаточность) знаний в области антимонопольного законодательства у </w:t>
            </w:r>
            <w:r>
              <w:lastRenderedPageBreak/>
              <w:t>сотрудников администрации города Белгорода, неверное толкование и применение норм права</w:t>
            </w:r>
          </w:p>
        </w:tc>
        <w:tc>
          <w:tcPr>
            <w:tcW w:w="248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Организация </w:t>
            </w:r>
            <w:proofErr w:type="gramStart"/>
            <w:r>
              <w:t>повышения квалификации сотрудников администрации города Белгорода</w:t>
            </w:r>
            <w:proofErr w:type="gramEnd"/>
            <w:r>
              <w:t xml:space="preserve"> по вопросам </w:t>
            </w:r>
            <w:r>
              <w:lastRenderedPageBreak/>
              <w:t xml:space="preserve">применения антимонопольного законодательства и организации антимонопольного </w:t>
            </w:r>
            <w:proofErr w:type="spellStart"/>
            <w:r>
              <w:t>комплаенса</w:t>
            </w:r>
            <w:proofErr w:type="spellEnd"/>
          </w:p>
        </w:tc>
        <w:tc>
          <w:tcPr>
            <w:tcW w:w="144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Есть</w:t>
            </w:r>
          </w:p>
        </w:tc>
        <w:tc>
          <w:tcPr>
            <w:tcW w:w="1474" w:type="dxa"/>
          </w:tcPr>
          <w:p w:rsidR="00327154" w:rsidRDefault="00327154">
            <w:pPr>
              <w:pStyle w:val="ConsPlusNormal"/>
              <w:jc w:val="center"/>
            </w:pPr>
            <w:r>
              <w:t>Есть</w:t>
            </w:r>
          </w:p>
        </w:tc>
      </w:tr>
    </w:tbl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right"/>
      </w:pPr>
      <w:r>
        <w:t>Заместитель главы</w:t>
      </w:r>
    </w:p>
    <w:p w:rsidR="00327154" w:rsidRDefault="00327154">
      <w:pPr>
        <w:pStyle w:val="ConsPlusNormal"/>
        <w:jc w:val="right"/>
      </w:pPr>
      <w:r>
        <w:t>администрации города - руководитель</w:t>
      </w:r>
    </w:p>
    <w:p w:rsidR="00327154" w:rsidRDefault="00327154">
      <w:pPr>
        <w:pStyle w:val="ConsPlusNormal"/>
        <w:jc w:val="right"/>
      </w:pPr>
      <w:r>
        <w:t>департамента экономического развития</w:t>
      </w:r>
    </w:p>
    <w:p w:rsidR="00327154" w:rsidRDefault="00327154">
      <w:pPr>
        <w:pStyle w:val="ConsPlusNormal"/>
        <w:jc w:val="right"/>
      </w:pPr>
      <w:r>
        <w:t>И.Ю.ГРИГОРЕНКО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right"/>
        <w:outlineLvl w:val="0"/>
      </w:pPr>
      <w:r>
        <w:t>Приложение 2</w:t>
      </w:r>
    </w:p>
    <w:p w:rsidR="00327154" w:rsidRDefault="00327154">
      <w:pPr>
        <w:pStyle w:val="ConsPlusNormal"/>
        <w:jc w:val="right"/>
      </w:pPr>
    </w:p>
    <w:p w:rsidR="00327154" w:rsidRDefault="00327154">
      <w:pPr>
        <w:pStyle w:val="ConsPlusNormal"/>
        <w:jc w:val="right"/>
      </w:pPr>
      <w:r>
        <w:t>Утвержден</w:t>
      </w:r>
    </w:p>
    <w:p w:rsidR="00327154" w:rsidRDefault="00327154">
      <w:pPr>
        <w:pStyle w:val="ConsPlusNormal"/>
        <w:jc w:val="right"/>
      </w:pPr>
      <w:r>
        <w:t>распоряжением</w:t>
      </w:r>
    </w:p>
    <w:p w:rsidR="00327154" w:rsidRDefault="00327154">
      <w:pPr>
        <w:pStyle w:val="ConsPlusNormal"/>
        <w:jc w:val="right"/>
      </w:pPr>
      <w:r>
        <w:t>администрации города Белгорода</w:t>
      </w:r>
    </w:p>
    <w:p w:rsidR="00327154" w:rsidRDefault="00327154">
      <w:pPr>
        <w:pStyle w:val="ConsPlusNormal"/>
        <w:jc w:val="right"/>
      </w:pPr>
      <w:r>
        <w:t>от 12.02.2026 N 272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Title"/>
        <w:jc w:val="center"/>
      </w:pPr>
      <w:bookmarkStart w:id="2" w:name="P202"/>
      <w:bookmarkEnd w:id="2"/>
      <w:r>
        <w:t>ПЛАН</w:t>
      </w:r>
    </w:p>
    <w:p w:rsidR="00327154" w:rsidRDefault="00327154">
      <w:pPr>
        <w:pStyle w:val="ConsPlusTitle"/>
        <w:jc w:val="center"/>
      </w:pPr>
      <w:r>
        <w:t>МЕРОПРИЯТИЙ АДМИНИСТРАЦИИ ГОРОДА БЕЛГОРОДА ПО СНИЖЕНИЮ</w:t>
      </w:r>
    </w:p>
    <w:p w:rsidR="00327154" w:rsidRDefault="00327154">
      <w:pPr>
        <w:pStyle w:val="ConsPlusTitle"/>
        <w:jc w:val="center"/>
      </w:pPr>
      <w:r>
        <w:t>РИСКОВ НАРУШЕНИЯ АНТИМОНОПОЛЬНОГО ЗАКОНОДАТЕЛЬСТВА</w:t>
      </w:r>
    </w:p>
    <w:p w:rsidR="00327154" w:rsidRDefault="00327154">
      <w:pPr>
        <w:pStyle w:val="ConsPlusTitle"/>
        <w:jc w:val="center"/>
      </w:pPr>
      <w:r>
        <w:t>НА 2026 ГОД</w:t>
      </w:r>
    </w:p>
    <w:p w:rsidR="00327154" w:rsidRDefault="0032715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08"/>
        <w:gridCol w:w="3458"/>
        <w:gridCol w:w="3175"/>
        <w:gridCol w:w="1348"/>
        <w:gridCol w:w="2494"/>
      </w:tblGrid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>Мероприятия по снижению рисков нарушения антимонопольного законодательства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>Описание действий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>Показатель результата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Исполнение нормативных правовых актов, регулирующих организацию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в администрации города Белгорода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proofErr w:type="gramStart"/>
            <w:r>
              <w:t xml:space="preserve">Исполнение положений </w:t>
            </w:r>
            <w:hyperlink r:id="rId1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города Белгорода от 26 августа 2019 года N 135 "Об организации системы внутреннего обеспечения соответствия требованиям антимонопольного законодательства (антимонопольного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) деятельности администрации города Белгорода",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города Белгорода от 1 ноября 2019 года N 179 "Об утверждении методических рекомендаций по осуществлению анализа нормативных правовых актов администрации города Белгорода и их проектов на предмет выявления рисков нарушения</w:t>
            </w:r>
            <w:proofErr w:type="gramEnd"/>
            <w:r>
              <w:t xml:space="preserve"> </w:t>
            </w:r>
            <w:proofErr w:type="gramStart"/>
            <w:r>
              <w:t xml:space="preserve">антимонопольного законодательства", </w:t>
            </w:r>
            <w:hyperlink r:id="rId13">
              <w:r>
                <w:rPr>
                  <w:color w:val="0000FF"/>
                </w:rPr>
                <w:t>распоряжения</w:t>
              </w:r>
            </w:hyperlink>
            <w:r>
              <w:t xml:space="preserve"> администрации города Белгорода от 18 февраля 2020 года N 150 "Об утверждении процедуры внутреннего расследования, связанного с функционированием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в администрации города Белгорода", </w:t>
            </w:r>
            <w:hyperlink r:id="rId14">
              <w:r>
                <w:rPr>
                  <w:color w:val="0000FF"/>
                </w:rPr>
                <w:t>распоряжения</w:t>
              </w:r>
            </w:hyperlink>
            <w:r>
              <w:t xml:space="preserve"> администрации города Белгорода от 2 ноября 2023 года N 3343 "О внесении изменений в распоряжение администрации </w:t>
            </w:r>
            <w:r>
              <w:lastRenderedPageBreak/>
              <w:t>города Белгорода от 18 февраля 2020 года N 150 "Об утверждении процедуры внутреннего расследования, связанного с</w:t>
            </w:r>
            <w:proofErr w:type="gramEnd"/>
            <w:r>
              <w:t xml:space="preserve"> </w:t>
            </w:r>
            <w:proofErr w:type="gramStart"/>
            <w:r>
              <w:t xml:space="preserve">функционированием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в администрации города Белгорода", </w:t>
            </w:r>
            <w:hyperlink r:id="rId15">
              <w:r>
                <w:rPr>
                  <w:color w:val="0000FF"/>
                </w:rPr>
                <w:t>распоряжения</w:t>
              </w:r>
            </w:hyperlink>
            <w:r>
              <w:t xml:space="preserve"> администрации города Белгорода от 15 декабря 2020 года N 1267 "Об утверждении уполномоченных структурных подразделений (должностных лиц), ответственных за функционирование системы обеспечения соответствия требованиям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деятельности администрации города Белгорода", </w:t>
            </w:r>
            <w:hyperlink r:id="rId16">
              <w:r>
                <w:rPr>
                  <w:color w:val="0000FF"/>
                </w:rPr>
                <w:t>распоряжения</w:t>
              </w:r>
            </w:hyperlink>
            <w:r>
              <w:t xml:space="preserve"> администрации города Белгорода от 4 декабря 2023 года N 3839 "О внесении изменений в распоряжение администрации города Белгорода от 15 декабря</w:t>
            </w:r>
            <w:proofErr w:type="gramEnd"/>
            <w:r>
              <w:t xml:space="preserve"> </w:t>
            </w:r>
            <w:proofErr w:type="gramStart"/>
            <w:r>
              <w:t xml:space="preserve">2020 года N 1267 "Об утверждении уполномоченных подразделений (должностных лиц), ответственных за функционирование системы обеспечения соответствия требованиям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деятельности администрации города </w:t>
            </w:r>
            <w:r>
              <w:lastRenderedPageBreak/>
              <w:t xml:space="preserve">Белгорода", </w:t>
            </w:r>
            <w:hyperlink r:id="rId17">
              <w:r>
                <w:rPr>
                  <w:color w:val="0000FF"/>
                </w:rPr>
                <w:t>распоряжения</w:t>
              </w:r>
            </w:hyperlink>
            <w:r>
              <w:t xml:space="preserve"> администрации города Белгорода от 11 ноября 2024 года N 3112 "О внесении изменений в распоряжение администрации города Белгорода от 15 декабря 2020 года N 1267 "Об утверждении уполномоченных подразделений (должностных лиц), ответственных за функционирование системы обеспечения</w:t>
            </w:r>
            <w:proofErr w:type="gramEnd"/>
            <w:r>
              <w:t xml:space="preserve"> соответствия требованиям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деятельности администрации города Белгорода"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Департамент экономического развития администрации города Белгорода, уполномоченные подразделения (должностные лица) отраслевых (функциональных) органов, структурных подразделений администрации города 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1. Сведение к минимуму рисков нарушения антимонопольного законодательства при выполнении сотрудниками администрации </w:t>
            </w:r>
            <w:proofErr w:type="gramStart"/>
            <w:r>
              <w:t>города Белгорода функций органов местного самоуправления города Белгорода</w:t>
            </w:r>
            <w:proofErr w:type="gram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</w:t>
            </w:r>
            <w:proofErr w:type="gramStart"/>
            <w:r>
              <w:t xml:space="preserve">Подготовка ежегодного доклада об антимонопольном </w:t>
            </w:r>
            <w:proofErr w:type="spellStart"/>
            <w:r>
              <w:t>комплаенсе</w:t>
            </w:r>
            <w:proofErr w:type="spellEnd"/>
            <w:r>
              <w:t>, размещение его на официальном сайте органов местного самоуправления города Белгорода</w:t>
            </w:r>
            <w:proofErr w:type="gramEnd"/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>Проведение мероприятий, направленных на выявление рисков нарушения антимонопольного законодательства в НПА администрации города Белгорода и их проектах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>Размещение на официальном сайте органов местного самоуправления города Белгорода в разделе "</w:t>
            </w:r>
            <w:proofErr w:type="gramStart"/>
            <w:r>
              <w:t>Антимонопольный</w:t>
            </w:r>
            <w:proofErr w:type="gramEnd"/>
            <w:r>
              <w:t xml:space="preserve"> </w:t>
            </w:r>
            <w:proofErr w:type="spellStart"/>
            <w:r>
              <w:t>комплаенс</w:t>
            </w:r>
            <w:proofErr w:type="spellEnd"/>
            <w:r>
              <w:t>" исчерпывающего перечня действующих НПА администрации города Белгорода и их проектов для публичных консультаций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Уполномоченные подразделения (должностные лица) отраслевых (функциональных) органов, структурных подразделений администрации города 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>Сведение к минимуму рисков нарушения антимонопольного законодательства при разработке НПА администрации города Белгорода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Организация </w:t>
            </w:r>
            <w:proofErr w:type="gramStart"/>
            <w:r>
              <w:t>повышения квалификации сотрудников администрации города Белгорода</w:t>
            </w:r>
            <w:proofErr w:type="gramEnd"/>
            <w:r>
              <w:t xml:space="preserve"> по вопросам применения антимонопольного законодательства и организации </w:t>
            </w:r>
            <w:r>
              <w:lastRenderedPageBreak/>
              <w:t xml:space="preserve">антимонопольного </w:t>
            </w:r>
            <w:proofErr w:type="spellStart"/>
            <w:r>
              <w:t>комплаенса</w:t>
            </w:r>
            <w:proofErr w:type="spellEnd"/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Организация и проведение обучения сотрудников отраслевых (функциональных) органов, структурных подразделений администрации города Белгорода основам антимонопольного законодательства в области организации и функционирования антимонопольного </w:t>
            </w:r>
            <w:proofErr w:type="spellStart"/>
            <w:r>
              <w:t>комплаенса</w:t>
            </w:r>
            <w:proofErr w:type="spellEnd"/>
            <w:r>
              <w:t>.</w:t>
            </w:r>
          </w:p>
          <w:p w:rsidR="00327154" w:rsidRDefault="00327154">
            <w:pPr>
              <w:pStyle w:val="ConsPlusNormal"/>
              <w:jc w:val="center"/>
            </w:pPr>
            <w:r>
              <w:lastRenderedPageBreak/>
              <w:t>2. Ознакомление сотрудников отраслевых (функциональных) органов, структурных подразделений администрации города Белгорода с выявленными практиками нарушения антимонопольного законодательства с целью недопущения их повторного возникновения при выполнении должностных функций сотрудниками администрации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3. Ознакомление сотрудников администрации города Белгорода с нормативными правовыми актами, регулирующими организацию антимонопольного </w:t>
            </w:r>
            <w:proofErr w:type="spellStart"/>
            <w:r>
              <w:t>комплаенса</w:t>
            </w:r>
            <w:proofErr w:type="spellEnd"/>
            <w:r>
              <w:t xml:space="preserve"> в администрации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4. Повышение </w:t>
            </w:r>
            <w:proofErr w:type="gramStart"/>
            <w:r>
              <w:t>уровня знаний сотрудников администрации города Белгорода</w:t>
            </w:r>
            <w:proofErr w:type="gramEnd"/>
            <w:r>
              <w:t xml:space="preserve"> путем систематического самообразования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Департамент экономического развития администрации города Белгорода, уполномоченные подразделения (должностные лица) отраслевых (функциональных) органов, структурных подразделений администрации города </w:t>
            </w:r>
            <w:r>
              <w:lastRenderedPageBreak/>
              <w:t>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Постоянно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Повышение </w:t>
            </w:r>
            <w:proofErr w:type="gramStart"/>
            <w:r>
              <w:t>уровня знаний сотрудников администрации города Белгорода</w:t>
            </w:r>
            <w:proofErr w:type="gramEnd"/>
            <w:r>
              <w:t xml:space="preserve"> в области антимонопольного законодательства и внедрения антимонопольного </w:t>
            </w:r>
            <w:proofErr w:type="spellStart"/>
            <w:r>
              <w:t>комплаенса</w:t>
            </w:r>
            <w:proofErr w:type="spellEnd"/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>Активизация мер по информированию бизнеса и общественности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1. Информирование предпринимателей о мерах поддержки малого и среднего предпринимательства и реализации программ "Развитие экономического потенциала и формирование благоприятного предпринимательского климата в </w:t>
            </w:r>
            <w:r>
              <w:lastRenderedPageBreak/>
              <w:t>Белгородской области" и "Повышение инвестиционной привлекательности города и формирование благоприятного предпринимательского климата" через официальный сайт органов местного самоуправления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>2. Информирование предпринимателей о возможности участия в муниципальных торговых ярмарках на территории города Белгорода через официальный сайт органов местного самоуправления города Белгорода, информационное агентство "</w:t>
            </w:r>
            <w:proofErr w:type="spellStart"/>
            <w:r>
              <w:t>Бел</w:t>
            </w:r>
            <w:proofErr w:type="gramStart"/>
            <w:r>
              <w:t>.Р</w:t>
            </w:r>
            <w:proofErr w:type="gramEnd"/>
            <w:r>
              <w:t>у</w:t>
            </w:r>
            <w:proofErr w:type="spellEnd"/>
            <w:r>
              <w:t>", газету "Наш Белгород".</w:t>
            </w:r>
          </w:p>
          <w:p w:rsidR="00327154" w:rsidRDefault="00327154">
            <w:pPr>
              <w:pStyle w:val="ConsPlusNormal"/>
              <w:jc w:val="center"/>
            </w:pPr>
            <w:r>
              <w:t>3. Организация и проведение встреч с предпринимательским сообществом.</w:t>
            </w:r>
          </w:p>
          <w:p w:rsidR="00327154" w:rsidRDefault="00327154">
            <w:pPr>
              <w:pStyle w:val="ConsPlusNormal"/>
              <w:jc w:val="center"/>
            </w:pPr>
            <w:r>
              <w:t>4. Проведение пресс-конференций, брифингов должностных лиц администрации города о новых, современных технологиях получения государственных (муниципальных) услуг и мероприятиях, способствующих упрощению ведения предпринимательской деятельности.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5. Информирование о проводимых администрацией города </w:t>
            </w:r>
            <w:r>
              <w:lastRenderedPageBreak/>
              <w:t>Белгорода конкурсах на постоянной основе через официальный сайт органов местного самоуправления города Белгорода, в ходе встреч и телефонных переговоров с представителями СМИ, рассылки информации на электронные адреса СМИ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Уполномоченные подразделения (должностные лица) отраслевых (функциональных) органов, структурных подразделений администрации города 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>Снижение риска предоставления отдельным хозяйствующим субъектам доступа к информации в приоритетном порядке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Осуществление мер по предотвращению и урегулированию конфликтов интересов в деятельности администрации города Белгорода и ее сотрудников, связанных с функционированием антимонопольного </w:t>
            </w:r>
            <w:proofErr w:type="spellStart"/>
            <w:r>
              <w:t>комплаенса</w:t>
            </w:r>
            <w:proofErr w:type="spellEnd"/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>1. Выявление конфликта интересов в деятельности работников и структурных подразделений администрации города Белгорода, разработка предложений по его исключению.</w:t>
            </w:r>
          </w:p>
          <w:p w:rsidR="00327154" w:rsidRDefault="00327154">
            <w:pPr>
              <w:pStyle w:val="ConsPlusNormal"/>
              <w:jc w:val="center"/>
            </w:pPr>
            <w:r>
              <w:t>2. В случае обнаружения конфликта интересов в деятельности сотрудников администрации города Белгорода при выполнении должностных обязанностей не учитывать голоса таких членов конкурсной комиссии и других совещательных органов при организации конкурсов и других мероприятий, создающих преимущественные условия отдельным хозяйствующим субъектам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Уполномоченные подразделения (должностные лица) отраслевых (функциональных) органов, структурных подразделений администрации города 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Снижение </w:t>
            </w:r>
            <w:proofErr w:type="gramStart"/>
            <w:r>
              <w:t>риска частоты возникновения конфликтов интересов</w:t>
            </w:r>
            <w:proofErr w:type="gramEnd"/>
            <w:r>
              <w:t xml:space="preserve"> в деятельности сотрудников администрации города Белгорода, связанных с функционированием антимонопольного </w:t>
            </w:r>
            <w:proofErr w:type="spellStart"/>
            <w:r>
              <w:t>комплаенса</w:t>
            </w:r>
            <w:proofErr w:type="spellEnd"/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Организация </w:t>
            </w:r>
            <w:proofErr w:type="gramStart"/>
            <w:r>
              <w:t xml:space="preserve">повышения квалификации сотрудников администрации города </w:t>
            </w:r>
            <w:r>
              <w:lastRenderedPageBreak/>
              <w:t>Белгорода</w:t>
            </w:r>
            <w:proofErr w:type="gramEnd"/>
            <w:r>
              <w:t xml:space="preserve"> в области контрактной системы в сфере закупок товаров, работ, услуг для обеспечения муниципальных нужд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Посещение сотрудниками отраслевых (функциональных) органов, структурных подразделений администрации </w:t>
            </w:r>
            <w:r>
              <w:lastRenderedPageBreak/>
              <w:t>города Белгорода, участвующими в закупочных процедурах, обучающих семинаров и совещаний для заказчиков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>2. Прохождение сотрудниками администрации города Белгорода, участвующими в закупочных процедурах, курсов повышения квалификации в сфере закупок, товаров, работ, услуг для обеспечения муниципальных нужд (в том числе путем самообразования).</w:t>
            </w:r>
          </w:p>
          <w:p w:rsidR="00327154" w:rsidRDefault="00327154">
            <w:pPr>
              <w:pStyle w:val="ConsPlusNormal"/>
              <w:jc w:val="center"/>
            </w:pPr>
            <w:r>
              <w:t>3. Направление официальных запросов в органы исполнительной власти для разъяснения некоторых спорных вопросов.</w:t>
            </w:r>
          </w:p>
          <w:p w:rsidR="00327154" w:rsidRDefault="00327154">
            <w:pPr>
              <w:pStyle w:val="ConsPlusNormal"/>
              <w:jc w:val="center"/>
            </w:pPr>
            <w:r>
              <w:t>4. Анализ разъяснений и позиций контролирующих ведомств, министерств Российской Федерации в сфере закупок на официальном сайте управления муниципального заказа администрации города Белгорода, а также в приложениях и сервисах для обмена данными.</w:t>
            </w:r>
          </w:p>
          <w:p w:rsidR="00327154" w:rsidRDefault="00327154">
            <w:pPr>
              <w:pStyle w:val="ConsPlusNormal"/>
              <w:jc w:val="center"/>
            </w:pPr>
            <w:r>
              <w:t>5. Участие сотрудников администрации в семинарах-совещаниях для заказчиков и /или участников закупок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Руководители отраслевых (функциональных) органов, структурных подразделений администрации города </w:t>
            </w:r>
            <w:r>
              <w:lastRenderedPageBreak/>
              <w:t>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Снижение риска создания преимущественных условий отдельным </w:t>
            </w:r>
            <w:r>
              <w:lastRenderedPageBreak/>
              <w:t>хозяйствующим субъектам при осуществлении процедуры закупок товаров, работ, услуг для муниципальных нужд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Мониторинг и анализ </w:t>
            </w:r>
            <w:r>
              <w:lastRenderedPageBreak/>
              <w:t>изменений, вносимых в законодательство в области контрактной системы в сфере закупок товаров, работ, услуг для обеспечения муниципальных нужд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</w:t>
            </w:r>
            <w:proofErr w:type="gramStart"/>
            <w:r>
              <w:t xml:space="preserve">Систематическое проведение </w:t>
            </w:r>
            <w:r>
              <w:lastRenderedPageBreak/>
              <w:t xml:space="preserve">сотрудниками отраслевых (функциональных) органов, структурных подразделений администрации города Белгорода, участвующими в закупочных процедурах, мониторинга и анализа закупок товаров, работ, услуг для обеспечения муниципальных нужд в единой информационной системе, анализа допущенных нарушений, изучения изменений, внесенных в законодательство в области контрактной системы в сфере закупок товаров, работ, услуг для обеспечения муниципальных нужд (Федеральный </w:t>
            </w:r>
            <w:hyperlink r:id="rId18">
              <w:r>
                <w:rPr>
                  <w:color w:val="0000FF"/>
                </w:rPr>
                <w:t>закон</w:t>
              </w:r>
            </w:hyperlink>
            <w:r>
              <w:t xml:space="preserve"> от 5 апреля 2013 года N</w:t>
            </w:r>
            <w:proofErr w:type="gramEnd"/>
            <w:r>
              <w:t xml:space="preserve"> </w:t>
            </w:r>
            <w:proofErr w:type="gramStart"/>
            <w:r>
              <w:t xml:space="preserve">44-ФЗ "О контрактной системе в сфере закупок товаров, работ, услуг для обеспечения государственных и муниципальных нужд", Федеральный </w:t>
            </w:r>
            <w:hyperlink r:id="rId19">
              <w:r>
                <w:rPr>
                  <w:color w:val="0000FF"/>
                </w:rPr>
                <w:t>закон</w:t>
              </w:r>
            </w:hyperlink>
            <w:r>
              <w:t xml:space="preserve"> от 18 июля 2011 года N 223-ФЗ "О закупках товаров, работ, услуг отдельными видами юридических лиц" и другие НПА, регулирующие процедуры закупок товаров, работ, услуг для обеспечения муниципальных нужд).</w:t>
            </w:r>
            <w:proofErr w:type="gramEnd"/>
          </w:p>
          <w:p w:rsidR="00327154" w:rsidRDefault="00327154">
            <w:pPr>
              <w:pStyle w:val="ConsPlusNormal"/>
              <w:jc w:val="center"/>
            </w:pPr>
            <w:r>
              <w:t xml:space="preserve">2. Систематическое самообразование в области контрактной системы в сфере </w:t>
            </w:r>
            <w:r>
              <w:lastRenderedPageBreak/>
              <w:t>закупок товаров, работ, услуг для обеспечения муниципальных нужд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Руководители отраслевых </w:t>
            </w:r>
            <w:r>
              <w:lastRenderedPageBreak/>
              <w:t>(функциональных) органов, структурных подразделений администрации города Белгорода, руководитель управления муниципального заказа администрации города Белгорода, начальник отдела закупок управления организационно-контрольной работы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В течение </w:t>
            </w:r>
            <w:r>
              <w:lastRenderedPageBreak/>
              <w:t>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Повышение </w:t>
            </w:r>
            <w:proofErr w:type="gramStart"/>
            <w:r>
              <w:t xml:space="preserve">уровня </w:t>
            </w:r>
            <w:r>
              <w:lastRenderedPageBreak/>
              <w:t>знаний сотрудников администрации города Белгорода</w:t>
            </w:r>
            <w:proofErr w:type="gramEnd"/>
            <w:r>
              <w:t xml:space="preserve"> в области контрактной системы в сфере закупок товаров, работ, услуг для обеспечения муниципальных нужд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Усиление </w:t>
            </w:r>
            <w:proofErr w:type="gramStart"/>
            <w:r>
              <w:t>контроля за</w:t>
            </w:r>
            <w:proofErr w:type="gramEnd"/>
            <w:r>
              <w:t xml:space="preserve"> подготовкой закупочной документации на стадии согласования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>Проведение детальных экспертиз документаций закупок товаров, работ, услуг для обеспечения муниципальных нужд; контроль сроков размещения документации закупок; подготовка запросов письменных разъяснений от уполномоченного органа по вопросам проведения закупок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Контрактные управляющие отраслевых (функциональных) органов, начальник отдела закупок управления организационно-контрольной работы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>Обеспечение соответствия требований к предмету закупки и к ее участникам, требований о предоставлении документов о закупке, соблюдения порядка проведения закупочных процедур и антимонопольного законодательства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Организация </w:t>
            </w:r>
            <w:proofErr w:type="gramStart"/>
            <w:r>
              <w:t>повышения уровня компетенции сотрудников администрации города Белгорода</w:t>
            </w:r>
            <w:proofErr w:type="gramEnd"/>
            <w:r>
              <w:t xml:space="preserve"> в сфере осуществления процедуры отбора управляющей компании для собственников жилых помещений, которые не приняли решение о выборе способа управления многоквартирным домом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1. </w:t>
            </w:r>
            <w:proofErr w:type="gramStart"/>
            <w:r>
              <w:t xml:space="preserve">Предъявление к сотрудникам департамента городского хозяйства администрации города Белгорода требований знания условий конкурсных процедур, предусмотренных </w:t>
            </w:r>
            <w:hyperlink r:id="rId2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6 февраля 2006 года N 75 "О порядке проведения органом местного самоуправления открытого конкурса по отбору управляющей организации для управления многоквартирным домом" и </w:t>
            </w:r>
            <w:hyperlink r:id="rId21">
              <w:r>
                <w:rPr>
                  <w:color w:val="0000FF"/>
                </w:rPr>
                <w:t>распоряжением</w:t>
              </w:r>
            </w:hyperlink>
            <w:r>
              <w:t xml:space="preserve"> администрации города Белгорода от 29 сентября 2016 года N 1238 "Об организации открытых </w:t>
            </w:r>
            <w:r>
              <w:lastRenderedPageBreak/>
              <w:t>конкурсов по отбору</w:t>
            </w:r>
            <w:proofErr w:type="gramEnd"/>
            <w:r>
              <w:t xml:space="preserve"> управляющих организаций для управления многоквартирными домами в городе Белгороде".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Повышение </w:t>
            </w:r>
            <w:proofErr w:type="gramStart"/>
            <w:r>
              <w:t>уровня знаний сотрудников администрации города Белгорода</w:t>
            </w:r>
            <w:proofErr w:type="gramEnd"/>
            <w:r>
              <w:t xml:space="preserve"> путем систематического самообразования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Заместитель руководителя департамента городского хозяйства - начальник управления энергетики и ЖКХ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Сведение к минимуму рисков нарушений антимонопольного законодательства при осуществлении </w:t>
            </w:r>
            <w:proofErr w:type="gramStart"/>
            <w:r>
              <w:t>функции органа местного самоуправления города Белгорода</w:t>
            </w:r>
            <w:proofErr w:type="gramEnd"/>
            <w:r>
              <w:t xml:space="preserve"> в сфере осуществления процедуры отбора управляющей компании для собственников жилых помещений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>Анализ допущенных нарушений, учет в работе принятых решений по жалобам, изучение нормативных документов, регулирующих процесс предоставления субсидий юридическим лицам частной формы собственности и индивидуальным предпринимателям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>Проведение на постоянной основе анализа событий на предмет наличия (отсутствия) нарушения законодательства о защите конкуренции, изучение нормативных документов, регулирующих процесс предоставления субсидий юридическим лицам частной формы собственности и индивидуальным предпринимателям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Заместитель руководителя управления образования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Сведение к минимуму рисков нарушений антимонопольного законодательства при осуществлении </w:t>
            </w:r>
            <w:proofErr w:type="gramStart"/>
            <w:r>
              <w:t>функции органа местного самоуправления города Белгорода</w:t>
            </w:r>
            <w:proofErr w:type="gramEnd"/>
            <w:r>
              <w:t xml:space="preserve"> в сфере предоставления субсидий юридическим лицам частной формы собственности и индивидуальным предпринимателям путем недопущения выявленных нарушений в будущем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Организация </w:t>
            </w:r>
            <w:proofErr w:type="gramStart"/>
            <w:r>
              <w:t>повышения уровня компетенции сотрудников администрации города Белгорода</w:t>
            </w:r>
            <w:proofErr w:type="gramEnd"/>
            <w:r>
              <w:t xml:space="preserve"> в части соблюдения порядка и </w:t>
            </w:r>
            <w:r>
              <w:lastRenderedPageBreak/>
              <w:t>условий предоставления субсидий юридическим лицам частной формы собственности и индивидуальным предпринимателям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Предъявление к сотрудникам управления образования администрации города Белгорода, участвующим в процессе предоставления субсидий юридическим лицам частной </w:t>
            </w:r>
            <w:r>
              <w:lastRenderedPageBreak/>
              <w:t xml:space="preserve">формы собственности и индивидуальным предпринимателям, требования </w:t>
            </w:r>
            <w:proofErr w:type="gramStart"/>
            <w:r>
              <w:t xml:space="preserve">знаний </w:t>
            </w:r>
            <w:hyperlink r:id="rId2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города Белгорода</w:t>
            </w:r>
            <w:proofErr w:type="gramEnd"/>
            <w:r>
              <w:t xml:space="preserve"> от 21 февраля 2018 года N 36 "О поддержке альтернативных форм предоставления дошкольного образования в городе Белгороде".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</w:t>
            </w:r>
            <w:proofErr w:type="gramStart"/>
            <w:r>
              <w:t xml:space="preserve">Проведение на постоянной основе сотрудниками администрации города Белгорода, обеспечивающими правовое сопровождение деятельности управления образования, консультаций для сотрудников, участвующих в процессе предоставления субсидий юридическим лицам частной формы собственности и индивидуальным предпринимателям, по вопросам, связанным с соблюдением антимонопольного законодательства и антимонопольным </w:t>
            </w:r>
            <w:proofErr w:type="spellStart"/>
            <w:r>
              <w:t>комплаенсом</w:t>
            </w:r>
            <w:proofErr w:type="spellEnd"/>
            <w:r>
              <w:t xml:space="preserve"> в процессе оказания муниципальных услуг в области образования на территории городского округа "Город Белгород"</w:t>
            </w:r>
            <w:proofErr w:type="gramEnd"/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Заместитель руководителя управления образования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Повышение уровня компетенции сотрудников и сведение к минимуму рисков нарушений антимонопольного </w:t>
            </w:r>
            <w:r>
              <w:lastRenderedPageBreak/>
              <w:t xml:space="preserve">законодательства при осуществлении </w:t>
            </w:r>
            <w:proofErr w:type="gramStart"/>
            <w:r>
              <w:t>функции органа местного самоуправления города Белгорода</w:t>
            </w:r>
            <w:proofErr w:type="gramEnd"/>
            <w:r>
              <w:t xml:space="preserve"> в сфере предоставления субсидий юридическим лицам частной формы собственности и индивидуальным предпринимателям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Анализ допущенных нарушений, учет в работе </w:t>
            </w:r>
            <w:r>
              <w:lastRenderedPageBreak/>
              <w:t>принятых решений по жалобам, изучение нормативных документов и мониторинг изменений в градостроительном законодательстве и законодательстве о рекламе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Проведение на постоянной основе мониторинга изменений в </w:t>
            </w:r>
            <w:r>
              <w:lastRenderedPageBreak/>
              <w:t>градостроительном законодательстве и законодательстве о рекламе, анализ правоприменительной практики и изучение нормативных документов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Заместитель руководителя управления архитектуры и </w:t>
            </w:r>
            <w:r>
              <w:lastRenderedPageBreak/>
              <w:t>градостроительства - заместитель главного архитектора 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Сведение к минимуму рисков нарушения </w:t>
            </w:r>
            <w:r>
              <w:lastRenderedPageBreak/>
              <w:t xml:space="preserve">антимонопольного законодательства при осуществлении </w:t>
            </w:r>
            <w:proofErr w:type="gramStart"/>
            <w:r>
              <w:t>функции органа местного самоуправления города Белгорода</w:t>
            </w:r>
            <w:proofErr w:type="gramEnd"/>
            <w:r>
              <w:t xml:space="preserve"> в сфере рекламы путем недопущения выявленных нарушений в будущем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Повышение </w:t>
            </w:r>
            <w:proofErr w:type="gramStart"/>
            <w:r>
              <w:t>уровня компетенции сотрудников администрации города Белгорода</w:t>
            </w:r>
            <w:proofErr w:type="gramEnd"/>
            <w:r>
              <w:t xml:space="preserve"> по вопросам применения градостроительного и антимонопольного законодательства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1. </w:t>
            </w:r>
            <w:proofErr w:type="gramStart"/>
            <w:r>
              <w:t>Проведение на постоянной основе сотрудниками администрации города Белгорода, обеспечивающими правовое сопровождение деятельности управления архитектуры и градостроительства, консультаций для сотрудников, участвующих в процедуре проведения конкурса на право заключения договора на установку и эксплуатацию рекламной конструкции, а также заключения договора на установку и эксплуатацию рекламной конструкции, по вопросам возможных нарушений в сфере градостроительства и архитектуры, антимонопольного законодательства, а также в законодательстве о</w:t>
            </w:r>
            <w:proofErr w:type="gramEnd"/>
            <w:r>
              <w:t xml:space="preserve"> контрактной системе в сфере закупок товаров, работ, услуг для обеспечения муниципальных нужд.</w:t>
            </w:r>
          </w:p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2. Повышение </w:t>
            </w:r>
            <w:proofErr w:type="gramStart"/>
            <w:r>
              <w:t>уровня знаний сотрудников администрации города Белгорода</w:t>
            </w:r>
            <w:proofErr w:type="gramEnd"/>
            <w:r>
              <w:t xml:space="preserve"> путем систематического самообразования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Заместитель руководителя управления архитектуры и градостроительства - заместитель главного архитектора 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Повышение уровня компетенции сотрудников и сведение к минимуму рисков нарушений антимонопольного законодательства при осуществлении </w:t>
            </w:r>
            <w:proofErr w:type="gramStart"/>
            <w:r>
              <w:t>функции органа местного самоуправления города Белгорода</w:t>
            </w:r>
            <w:proofErr w:type="gramEnd"/>
            <w:r>
              <w:t xml:space="preserve"> в сфере рекламы путем недопущения выявленных нарушений в будущем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>Анализ допущенных нарушений, изучение нормативных документов и мониторинг изменений в сфере земельных и имущественных отношений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>Проведение на постоянной основе анализа изменений действующего законодательства Российской Федерации, Белгородской области и муниципальных правовых актов городского округа "Город Белгород", регулирующих земельные отношения и процесс приватизации государственного и муниципального имущества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Начальник управления муниципальной собственностью комитета имущественных и земельных отношений, начальник управления земельных отношений комитета имущественных и земельных отношений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Сведение к минимуму рисков нарушений антимонопольного законодательства при осуществлении </w:t>
            </w:r>
            <w:proofErr w:type="gramStart"/>
            <w:r>
              <w:t>функции органа местного самоуправления города Белгорода</w:t>
            </w:r>
            <w:proofErr w:type="gramEnd"/>
            <w:r>
              <w:t xml:space="preserve"> в сфере имущественных и земельных отношений путем недопущения выявленных нарушений в будущем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>Повышение уровня компетенции сотрудников в области применения законодательства по приватизации государственного и муниципального имущества, земельного и антимонопольного законодательства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>1. Проведение на постоянной основе сотрудниками администрации города Белгорода, обеспечивающими правовое сопровождение деятельности администрации города Белгорода, консультаций для сотрудников, участвующих в процедуре приватизации государственного и муниципального имущества, по вопросам возможных нарушений антимонопольного законодательства в указанной сфере.</w:t>
            </w:r>
          </w:p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2. </w:t>
            </w:r>
            <w:proofErr w:type="gramStart"/>
            <w:r>
              <w:t>Проведение на постоянной основе сотрудниками администрации города Белгорода, обеспечивающими правовое сопровождение деятельности администрации города Белгорода, консультаций для сотрудников, участвующих в процедуре предоставления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или государственная собственность на которые не разграничена, недвижимого имущества, находящегося в муниципальной собственности, по вопросу возможных нарушений земельного, имущественного и антимонопольного законодательства.</w:t>
            </w:r>
            <w:proofErr w:type="gramEnd"/>
          </w:p>
          <w:p w:rsidR="00327154" w:rsidRDefault="00327154">
            <w:pPr>
              <w:pStyle w:val="ConsPlusNormal"/>
              <w:jc w:val="center"/>
            </w:pPr>
            <w:r>
              <w:t xml:space="preserve">3. Повышение </w:t>
            </w:r>
            <w:proofErr w:type="gramStart"/>
            <w:r>
              <w:t>уровня знаний сотрудников администрации города Белгорода</w:t>
            </w:r>
            <w:proofErr w:type="gramEnd"/>
            <w:r>
              <w:t xml:space="preserve"> путем систематического самообразования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Начальник управления муниципальной собственностью комитета имущественных и земельных отношений, начальник управления земельных отношений комитета имущественных и земельных отношений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Повышение уровня компетенции сотрудников и сведение к минимуму рисков нарушений антимонопольного законодательства при осуществлении </w:t>
            </w:r>
            <w:proofErr w:type="gramStart"/>
            <w:r>
              <w:t>функции органа местного самоуправления города Белгорода</w:t>
            </w:r>
            <w:proofErr w:type="gramEnd"/>
            <w:r>
              <w:t xml:space="preserve"> в сфере имущественных и земельных отношений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Повышение уровня компетенции сотрудников, участвующих в процедуре предоставления </w:t>
            </w:r>
            <w:r>
              <w:lastRenderedPageBreak/>
              <w:t>согласования на проведение уличных творческих выступлений на открытых площадках города Белгорода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 xml:space="preserve">1. Предъявление к сотрудникам управления культуры администрации города Белгорода, участвующим в процессе организации уличных творческих </w:t>
            </w:r>
            <w:r>
              <w:lastRenderedPageBreak/>
              <w:t>выступлений, требований знания порядка предоставления согласования на проведение уличных творческих выступлений на открытых площадках города Белгорода.</w:t>
            </w:r>
          </w:p>
          <w:p w:rsidR="00327154" w:rsidRDefault="00327154">
            <w:pPr>
              <w:pStyle w:val="ConsPlusNormal"/>
              <w:jc w:val="center"/>
            </w:pPr>
            <w:r>
              <w:t xml:space="preserve">2. Повышение </w:t>
            </w:r>
            <w:proofErr w:type="gramStart"/>
            <w:r>
              <w:t>уровня знаний сотрудников администрации города Белгорода</w:t>
            </w:r>
            <w:proofErr w:type="gramEnd"/>
            <w:r>
              <w:t xml:space="preserve"> путем систематического самообразования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Начальник отдела правовой работы и охраны объектов культурного наследия управления культуры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Сведение к минимуму рисков нарушений антимонопольного законодательства при осуществлении </w:t>
            </w:r>
            <w:proofErr w:type="gramStart"/>
            <w:r>
              <w:t xml:space="preserve">функции </w:t>
            </w:r>
            <w:r>
              <w:lastRenderedPageBreak/>
              <w:t>органа местного самоуправления города Белгорода</w:t>
            </w:r>
            <w:proofErr w:type="gramEnd"/>
            <w:r>
              <w:t xml:space="preserve"> в сфере предоставления согласования на проведение уличных творческих выступлений на открытых площадках города Белгорода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Повышение </w:t>
            </w:r>
            <w:proofErr w:type="gramStart"/>
            <w:r>
              <w:t>уровня компетенции сотрудников администрации города Белгорода</w:t>
            </w:r>
            <w:proofErr w:type="gramEnd"/>
            <w:r>
              <w:t xml:space="preserve"> в области предоставления государственных (муниципальных) гарантий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Организация </w:t>
            </w:r>
            <w:proofErr w:type="gramStart"/>
            <w:r>
              <w:t>участия сотрудников администрации города Белгорода</w:t>
            </w:r>
            <w:proofErr w:type="gramEnd"/>
            <w:r>
              <w:t xml:space="preserve"> в обучающих мероприятиях по вопросам применения положений порядка предоставления муниципальных гарантий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Заместитель руководителя комитета финансов и бюджетных отношений администрации города 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Сведение к минимуму </w:t>
            </w:r>
            <w:proofErr w:type="gramStart"/>
            <w:r>
              <w:t>рисков нарушений порядка предоставления муниципальных гарантий городского</w:t>
            </w:r>
            <w:proofErr w:type="gramEnd"/>
            <w:r>
              <w:t xml:space="preserve"> округа "Город Белгород"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Направление служебных писем о выявленных нарушениях при исполнении обязательств, предусмотренных договором о предоставлении муниципальной гарантии городского округа "Город Белгород", в адрес структурных подразделений </w:t>
            </w:r>
            <w:r>
              <w:lastRenderedPageBreak/>
              <w:t>администрации города Белгорода, хозяйствующих субъектов</w:t>
            </w:r>
          </w:p>
        </w:tc>
        <w:tc>
          <w:tcPr>
            <w:tcW w:w="3458" w:type="dxa"/>
          </w:tcPr>
          <w:p w:rsidR="00327154" w:rsidRDefault="00327154">
            <w:pPr>
              <w:pStyle w:val="ConsPlusNormal"/>
              <w:jc w:val="center"/>
            </w:pPr>
            <w:r>
              <w:lastRenderedPageBreak/>
              <w:t>1. Анализ выявленных нарушений порядка предоставления муниципальных гарантий за предыдущие 3 года.</w:t>
            </w:r>
          </w:p>
          <w:p w:rsidR="00327154" w:rsidRDefault="00327154">
            <w:pPr>
              <w:pStyle w:val="ConsPlusNormal"/>
              <w:jc w:val="center"/>
            </w:pPr>
            <w:r>
              <w:t>2. Направление обращений ответственному структурному подразделению администрации города о ненадлежащем исполнении ответственными лицами условий трехстороннего договора в установленные сроки</w:t>
            </w:r>
          </w:p>
        </w:tc>
        <w:tc>
          <w:tcPr>
            <w:tcW w:w="3175" w:type="dxa"/>
          </w:tcPr>
          <w:p w:rsidR="00327154" w:rsidRDefault="00327154">
            <w:pPr>
              <w:pStyle w:val="ConsPlusNormal"/>
              <w:jc w:val="center"/>
            </w:pPr>
            <w:r>
              <w:t>Заместитель руководителя комитета финансов и бюджетных отношений администрации города Белгорода</w:t>
            </w:r>
          </w:p>
        </w:tc>
        <w:tc>
          <w:tcPr>
            <w:tcW w:w="1348" w:type="dxa"/>
          </w:tcPr>
          <w:p w:rsidR="00327154" w:rsidRDefault="00327154">
            <w:pPr>
              <w:pStyle w:val="ConsPlusNormal"/>
              <w:jc w:val="center"/>
            </w:pPr>
            <w:r>
              <w:t>В течение 2026 года</w:t>
            </w:r>
          </w:p>
        </w:tc>
        <w:tc>
          <w:tcPr>
            <w:tcW w:w="2494" w:type="dxa"/>
          </w:tcPr>
          <w:p w:rsidR="00327154" w:rsidRDefault="00327154">
            <w:pPr>
              <w:pStyle w:val="ConsPlusNormal"/>
              <w:jc w:val="center"/>
            </w:pPr>
            <w:r>
              <w:t>Сведение к минимуму рисков нарушений порядка предоставления муниципальных гарантий, недопущение повторного нарушения порядка предоставления муниципальных гарантий городского округа "Город Белгород"</w:t>
            </w:r>
          </w:p>
        </w:tc>
      </w:tr>
    </w:tbl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right"/>
      </w:pPr>
      <w:r>
        <w:t>Заместитель главы</w:t>
      </w:r>
    </w:p>
    <w:p w:rsidR="00327154" w:rsidRDefault="00327154">
      <w:pPr>
        <w:pStyle w:val="ConsPlusNormal"/>
        <w:jc w:val="right"/>
      </w:pPr>
      <w:r>
        <w:t>администрации города - руководитель</w:t>
      </w:r>
    </w:p>
    <w:p w:rsidR="00327154" w:rsidRDefault="00327154">
      <w:pPr>
        <w:pStyle w:val="ConsPlusNormal"/>
        <w:jc w:val="right"/>
      </w:pPr>
      <w:r>
        <w:t>департамента экономического развития</w:t>
      </w:r>
    </w:p>
    <w:p w:rsidR="00327154" w:rsidRDefault="00327154">
      <w:pPr>
        <w:pStyle w:val="ConsPlusNormal"/>
        <w:jc w:val="right"/>
      </w:pPr>
      <w:r>
        <w:t>И.Ю.ГРИГОРЕНКО</w:t>
      </w:r>
    </w:p>
    <w:p w:rsidR="00327154" w:rsidRDefault="00327154">
      <w:pPr>
        <w:pStyle w:val="ConsPlusNormal"/>
        <w:sectPr w:rsidR="0032715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right"/>
        <w:outlineLvl w:val="0"/>
      </w:pPr>
      <w:r>
        <w:t>Приложение 3</w:t>
      </w:r>
    </w:p>
    <w:p w:rsidR="00327154" w:rsidRDefault="00327154">
      <w:pPr>
        <w:pStyle w:val="ConsPlusNormal"/>
        <w:jc w:val="right"/>
      </w:pPr>
    </w:p>
    <w:p w:rsidR="00327154" w:rsidRDefault="00327154">
      <w:pPr>
        <w:pStyle w:val="ConsPlusNormal"/>
        <w:jc w:val="right"/>
      </w:pPr>
      <w:r>
        <w:t>Утвержден</w:t>
      </w:r>
    </w:p>
    <w:p w:rsidR="00327154" w:rsidRDefault="00327154">
      <w:pPr>
        <w:pStyle w:val="ConsPlusNormal"/>
        <w:jc w:val="right"/>
      </w:pPr>
      <w:r>
        <w:t>распоряжением</w:t>
      </w:r>
    </w:p>
    <w:p w:rsidR="00327154" w:rsidRDefault="00327154">
      <w:pPr>
        <w:pStyle w:val="ConsPlusNormal"/>
        <w:jc w:val="right"/>
      </w:pPr>
      <w:r>
        <w:t>администрации города Белгорода</w:t>
      </w:r>
    </w:p>
    <w:p w:rsidR="00327154" w:rsidRDefault="00327154">
      <w:pPr>
        <w:pStyle w:val="ConsPlusNormal"/>
        <w:jc w:val="right"/>
      </w:pPr>
      <w:r>
        <w:t>от 12.02.2026 N 272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Title"/>
        <w:jc w:val="center"/>
      </w:pPr>
      <w:bookmarkStart w:id="3" w:name="P359"/>
      <w:bookmarkEnd w:id="3"/>
      <w:r>
        <w:t>ПЕРЕЧЕНЬ</w:t>
      </w:r>
    </w:p>
    <w:p w:rsidR="00327154" w:rsidRDefault="00327154">
      <w:pPr>
        <w:pStyle w:val="ConsPlusTitle"/>
        <w:jc w:val="center"/>
      </w:pPr>
      <w:r>
        <w:t>КЛЮЧЕВЫХ ПОКАЗАТЕЛЕЙ ЭФФЕКТИВНОСТИ ФУНКЦИОНИРОВАНИЯ СИСТЕМЫ</w:t>
      </w:r>
    </w:p>
    <w:p w:rsidR="00327154" w:rsidRDefault="00327154">
      <w:pPr>
        <w:pStyle w:val="ConsPlusTitle"/>
        <w:jc w:val="center"/>
      </w:pPr>
      <w:r>
        <w:t>ВНУТРЕННЕГО ОБЕСПЕЧЕНИЯ СООТВЕТСТВИЯ ТРЕБОВАНИЯМ</w:t>
      </w:r>
    </w:p>
    <w:p w:rsidR="00327154" w:rsidRDefault="00327154">
      <w:pPr>
        <w:pStyle w:val="ConsPlusTitle"/>
        <w:jc w:val="center"/>
      </w:pPr>
      <w:r>
        <w:t>АНТИМОНОПОЛЬНОГО ЗАКОНОДАТЕЛЬСТВА ДЕЯТЕЛЬНОСТИ</w:t>
      </w:r>
    </w:p>
    <w:p w:rsidR="00327154" w:rsidRDefault="00327154">
      <w:pPr>
        <w:pStyle w:val="ConsPlusTitle"/>
        <w:jc w:val="center"/>
      </w:pPr>
      <w:r>
        <w:t>АДМИНИСТРАЦИИ ГОРОДА БЕЛГОРОДА</w:t>
      </w:r>
    </w:p>
    <w:p w:rsidR="00327154" w:rsidRDefault="0032715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200"/>
        <w:gridCol w:w="1361"/>
      </w:tblGrid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200" w:type="dxa"/>
          </w:tcPr>
          <w:p w:rsidR="00327154" w:rsidRDefault="00327154">
            <w:pPr>
              <w:pStyle w:val="ConsPlusNormal"/>
              <w:jc w:val="center"/>
            </w:pPr>
            <w:r>
              <w:t>Ключевой показатель эффективности, единица измерения</w:t>
            </w:r>
          </w:p>
        </w:tc>
        <w:tc>
          <w:tcPr>
            <w:tcW w:w="1361" w:type="dxa"/>
          </w:tcPr>
          <w:p w:rsidR="00327154" w:rsidRDefault="00327154">
            <w:pPr>
              <w:pStyle w:val="ConsPlusNormal"/>
              <w:jc w:val="center"/>
            </w:pPr>
            <w:r>
              <w:t>Целевое значение показателя</w:t>
            </w:r>
          </w:p>
        </w:tc>
      </w:tr>
      <w:tr w:rsidR="00327154">
        <w:tc>
          <w:tcPr>
            <w:tcW w:w="9071" w:type="dxa"/>
            <w:gridSpan w:val="3"/>
          </w:tcPr>
          <w:p w:rsidR="00327154" w:rsidRDefault="00327154">
            <w:pPr>
              <w:pStyle w:val="ConsPlusNormal"/>
              <w:jc w:val="center"/>
            </w:pPr>
            <w:r>
              <w:t>Ключевые показатели эффективности для администрации города Белгорода в целом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200" w:type="dxa"/>
          </w:tcPr>
          <w:p w:rsidR="00327154" w:rsidRDefault="00327154">
            <w:pPr>
              <w:pStyle w:val="ConsPlusNormal"/>
              <w:jc w:val="center"/>
            </w:pPr>
            <w:r>
              <w:t>Количество нарушений антимонопольного законодательства, допущенных администрацией города Белгорода в отчетном году, единиц</w:t>
            </w:r>
          </w:p>
        </w:tc>
        <w:tc>
          <w:tcPr>
            <w:tcW w:w="1361" w:type="dxa"/>
          </w:tcPr>
          <w:p w:rsidR="00327154" w:rsidRDefault="00327154">
            <w:pPr>
              <w:pStyle w:val="ConsPlusNormal"/>
              <w:jc w:val="center"/>
            </w:pPr>
            <w:r>
              <w:t>0</w:t>
            </w:r>
          </w:p>
        </w:tc>
      </w:tr>
      <w:tr w:rsidR="00327154">
        <w:tc>
          <w:tcPr>
            <w:tcW w:w="9071" w:type="dxa"/>
            <w:gridSpan w:val="3"/>
          </w:tcPr>
          <w:p w:rsidR="00327154" w:rsidRDefault="00327154">
            <w:pPr>
              <w:pStyle w:val="ConsPlusNormal"/>
              <w:jc w:val="center"/>
            </w:pPr>
            <w:r>
              <w:t>Ключевые показатели эффективности для уполномоченных подразделений (должностных лиц)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200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Доля сотрудников администрации города Белгорода, принявших участие в обучающих мероприятиях по основам антимонопольного законодательства, организации и функционированию антимонопольного </w:t>
            </w:r>
            <w:proofErr w:type="spellStart"/>
            <w:r>
              <w:t>комплаенса</w:t>
            </w:r>
            <w:proofErr w:type="spellEnd"/>
            <w:r>
              <w:t>, %</w:t>
            </w:r>
          </w:p>
        </w:tc>
        <w:tc>
          <w:tcPr>
            <w:tcW w:w="1361" w:type="dxa"/>
          </w:tcPr>
          <w:p w:rsidR="00327154" w:rsidRDefault="00327154">
            <w:pPr>
              <w:pStyle w:val="ConsPlusNormal"/>
              <w:jc w:val="center"/>
            </w:pPr>
            <w:r>
              <w:t>100</w:t>
            </w:r>
          </w:p>
        </w:tc>
      </w:tr>
      <w:tr w:rsidR="00327154">
        <w:tc>
          <w:tcPr>
            <w:tcW w:w="510" w:type="dxa"/>
          </w:tcPr>
          <w:p w:rsidR="00327154" w:rsidRDefault="0032715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200" w:type="dxa"/>
          </w:tcPr>
          <w:p w:rsidR="00327154" w:rsidRDefault="00327154">
            <w:pPr>
              <w:pStyle w:val="ConsPlusNormal"/>
              <w:jc w:val="center"/>
            </w:pPr>
            <w:r>
              <w:t xml:space="preserve">Доля проектов нормативных правовых актов, размещенных в разделе "Антимонопольный </w:t>
            </w:r>
            <w:proofErr w:type="spellStart"/>
            <w:r>
              <w:t>комплаенс</w:t>
            </w:r>
            <w:proofErr w:type="spellEnd"/>
            <w:r>
              <w:t>" официального сайта органов местного самоуправления города Белгорода в информационно-телекоммуникационной сети Интернет в рамках проведения анализа на предмет выявления рисков нарушения антимонопольного законодательства, %</w:t>
            </w:r>
          </w:p>
        </w:tc>
        <w:tc>
          <w:tcPr>
            <w:tcW w:w="1361" w:type="dxa"/>
          </w:tcPr>
          <w:p w:rsidR="00327154" w:rsidRDefault="00327154">
            <w:pPr>
              <w:pStyle w:val="ConsPlusNormal"/>
              <w:jc w:val="center"/>
            </w:pPr>
            <w:r>
              <w:t>100</w:t>
            </w:r>
          </w:p>
        </w:tc>
      </w:tr>
    </w:tbl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right"/>
      </w:pPr>
      <w:r>
        <w:t>Заместитель главы</w:t>
      </w:r>
    </w:p>
    <w:p w:rsidR="00327154" w:rsidRDefault="00327154">
      <w:pPr>
        <w:pStyle w:val="ConsPlusNormal"/>
        <w:jc w:val="right"/>
      </w:pPr>
      <w:r>
        <w:t>администрации города - руководитель</w:t>
      </w:r>
    </w:p>
    <w:p w:rsidR="00327154" w:rsidRDefault="00327154">
      <w:pPr>
        <w:pStyle w:val="ConsPlusNormal"/>
        <w:jc w:val="right"/>
      </w:pPr>
      <w:r>
        <w:t>департамента экономического развития</w:t>
      </w:r>
    </w:p>
    <w:p w:rsidR="00327154" w:rsidRDefault="00327154">
      <w:pPr>
        <w:pStyle w:val="ConsPlusNormal"/>
        <w:jc w:val="right"/>
      </w:pPr>
      <w:r>
        <w:t>И.Ю.ГРИГОРЕНКО</w:t>
      </w: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jc w:val="both"/>
      </w:pPr>
    </w:p>
    <w:p w:rsidR="00327154" w:rsidRDefault="0032715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581" w:rsidRDefault="00DB2581"/>
    <w:sectPr w:rsidR="00DB258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54"/>
    <w:rsid w:val="00327154"/>
    <w:rsid w:val="00D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1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71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715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1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71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715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EB4462FE9B9CD42618FDC5960FC68D8F79FDC969CB01D2FA602D4EE0AA74658A75D52D10174ABC75FD140BFBD37F14VFnDM" TargetMode="External"/><Relationship Id="rId13" Type="http://schemas.openxmlformats.org/officeDocument/2006/relationships/hyperlink" Target="consultantplus://offline/ref=C3EB4462FE9B9CD42618FDC5960FC68D8F79FDC964CD06DAFB602D4EE0AA74658A75D52D10174ABC75FD140BFBD37F14VFnDM" TargetMode="External"/><Relationship Id="rId18" Type="http://schemas.openxmlformats.org/officeDocument/2006/relationships/hyperlink" Target="consultantplus://offline/ref=C3EB4462FE9B9CD42618E3C880639C808F7BA6C565CA0C8CA63F7613B7A37E32DF3AD471564059BF77FD170BE7VDn7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3EB4462FE9B9CD42618FDC5960FC68D8F79FDC964C205DAF2602D4EE0AA74658A75D52D10174ABC75FD140BFBD37F14VFnDM" TargetMode="External"/><Relationship Id="rId7" Type="http://schemas.openxmlformats.org/officeDocument/2006/relationships/hyperlink" Target="consultantplus://offline/ref=C3EB4462FE9B9CD42618FDC5960FC68D8F79FDC96ACB04DDF8602D4EE0AA74658A75D52D10174ABC75FD140BFBD37F14VFnDM" TargetMode="External"/><Relationship Id="rId12" Type="http://schemas.openxmlformats.org/officeDocument/2006/relationships/hyperlink" Target="consultantplus://offline/ref=C3EB4462FE9B9CD42618FDC5960FC68D8F79FDC96ACB04DDF8602D4EE0AA74658A75D52D10174ABC75FD140BFBD37F14VFnDM" TargetMode="External"/><Relationship Id="rId17" Type="http://schemas.openxmlformats.org/officeDocument/2006/relationships/hyperlink" Target="consultantplus://offline/ref=C3EB4462FE9B9CD42618FDC5960FC68D8F79FDC96CCB06DEFF6A7044E8F378678D7A8A28050612B375E10B0AE5CF7D16F9VBn2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3EB4462FE9B9CD42618FDC5960FC68D8F79FDC964CE0EDDF9602D4EE0AA74658A75D52D10174ABC75FD140BFBD37F14VFnDM" TargetMode="External"/><Relationship Id="rId20" Type="http://schemas.openxmlformats.org/officeDocument/2006/relationships/hyperlink" Target="consultantplus://offline/ref=C3EB4462FE9B9CD42618E3C880639C808873A7C764CA0C8CA63F7613B7A37E32DF3AD471564059BF77FD170BE7VDn7M" TargetMode="External"/><Relationship Id="rId1" Type="http://schemas.openxmlformats.org/officeDocument/2006/relationships/styles" Target="styles.xml"/><Relationship Id="rId6" Type="http://schemas.openxmlformats.org/officeDocument/2006/relationships/hyperlink" Target="http://GAZETANB.RU" TargetMode="External"/><Relationship Id="rId11" Type="http://schemas.openxmlformats.org/officeDocument/2006/relationships/hyperlink" Target="consultantplus://offline/ref=C3EB4462FE9B9CD42618FDC5960FC68D8F79FDC96CCB07DAFD6A7044E8F378678D7A8A28050612B375E10B0AE5CF7D16F9VBn2M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C3EB4462FE9B9CD42618FDC5960FC68D8F79FDC96CCB07DAFD6A7044E8F378678D7A8A28050612B375E10B0AE5CF7D16F9VBn2M" TargetMode="External"/><Relationship Id="rId15" Type="http://schemas.openxmlformats.org/officeDocument/2006/relationships/hyperlink" Target="consultantplus://offline/ref=C3EB4462FE9B9CD42618FDC5960FC68D8F79FDC965C804DCFA602D4EE0AA74658A75D52D10174ABC75FD140BFBD37F14VFnD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3EB4462FE9B9CD42618FDC5960FC68D8F79FDC964C205DAF2602D4EE0AA74658A75D52D10174ABC75FD140BFBD37F14VFnDM" TargetMode="External"/><Relationship Id="rId19" Type="http://schemas.openxmlformats.org/officeDocument/2006/relationships/hyperlink" Target="consultantplus://offline/ref=C3EB4462FE9B9CD42618E3C880639C808F7AA0C468C90C8CA63F7613B7A37E32DF3AD471564059BF77FD170BE7VDn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EB4462FE9B9CD42618E3C880639C808873A7C764CA0C8CA63F7613B7A37E32DF3AD471564059BF77FD170BE7VDn7M" TargetMode="External"/><Relationship Id="rId14" Type="http://schemas.openxmlformats.org/officeDocument/2006/relationships/hyperlink" Target="consultantplus://offline/ref=C3EB4462FE9B9CD42618FDC5960FC68D8F79FDC964CE03DAFA602D4EE0AA74658A75D52D10174ABC75FD140BFBD37F14VFnDM" TargetMode="External"/><Relationship Id="rId22" Type="http://schemas.openxmlformats.org/officeDocument/2006/relationships/hyperlink" Target="consultantplus://offline/ref=C3EB4462FE9B9CD42618FDC5960FC68D8F79FDC96BCE07DBFD602D4EE0AA74658A75D52D10174ABC75FD140BFBD37F14VFn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7356</Words>
  <Characters>41935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2026-10-22T12:39:00Z</dcterms:created>
  <dcterms:modified xsi:type="dcterms:W3CDTF">2026-10-22T12:39:00Z</dcterms:modified>
</cp:coreProperties>
</file>