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533" w:rsidRDefault="00991533">
      <w:pPr>
        <w:pStyle w:val="ConsPlusTitle"/>
        <w:jc w:val="center"/>
        <w:outlineLvl w:val="0"/>
      </w:pPr>
      <w:bookmarkStart w:id="0" w:name="_GoBack"/>
      <w:bookmarkEnd w:id="0"/>
      <w:r>
        <w:t>АДМИНИСТРАЦИЯ ГОРОДА БЕЛГОРОДА</w:t>
      </w:r>
    </w:p>
    <w:p w:rsidR="00991533" w:rsidRDefault="00991533">
      <w:pPr>
        <w:pStyle w:val="ConsPlusTitle"/>
        <w:jc w:val="center"/>
      </w:pPr>
    </w:p>
    <w:p w:rsidR="00991533" w:rsidRDefault="00991533">
      <w:pPr>
        <w:pStyle w:val="ConsPlusTitle"/>
        <w:jc w:val="center"/>
      </w:pPr>
      <w:r>
        <w:t>ПОСТАНОВЛЕНИЕ</w:t>
      </w:r>
    </w:p>
    <w:p w:rsidR="00991533" w:rsidRDefault="00991533">
      <w:pPr>
        <w:pStyle w:val="ConsPlusTitle"/>
        <w:jc w:val="center"/>
      </w:pPr>
      <w:r>
        <w:t>от 16 июня 2014 г. N 106</w:t>
      </w:r>
    </w:p>
    <w:p w:rsidR="00991533" w:rsidRDefault="00991533">
      <w:pPr>
        <w:pStyle w:val="ConsPlusTitle"/>
        <w:jc w:val="center"/>
      </w:pPr>
    </w:p>
    <w:p w:rsidR="00991533" w:rsidRDefault="00991533">
      <w:pPr>
        <w:pStyle w:val="ConsPlusTitle"/>
        <w:jc w:val="center"/>
      </w:pPr>
      <w:r>
        <w:t>О ПОРЯДКЕ УЧАСТИЯ МУНИЦИПАЛЬНЫХ СЛУЖАЩИХ АДМИНИСТРАЦИИ</w:t>
      </w:r>
    </w:p>
    <w:p w:rsidR="00991533" w:rsidRDefault="00991533">
      <w:pPr>
        <w:pStyle w:val="ConsPlusTitle"/>
        <w:jc w:val="center"/>
      </w:pPr>
      <w:r>
        <w:t>ГОРОДА БЕЛГОРОДА В ОРГАНАХ УПРАВЛЕНИЯ И РЕВИЗИОННОЙ КОМИССИИ</w:t>
      </w:r>
    </w:p>
    <w:p w:rsidR="00991533" w:rsidRDefault="00991533">
      <w:pPr>
        <w:pStyle w:val="ConsPlusTitle"/>
        <w:jc w:val="center"/>
      </w:pPr>
      <w:r>
        <w:t>КОММЕРЧЕСКИХ ОРГАНИЗАЦИЙ, АКЦИИ (ДОЛИ В УСТАВНОМ КАПИТАЛЕ)</w:t>
      </w:r>
    </w:p>
    <w:p w:rsidR="00991533" w:rsidRDefault="00991533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НАХОДЯТСЯ В МУНИЦИПАЛЬНОЙ СОБСТВЕННОСТИ ГОРОДСКОГО</w:t>
      </w:r>
    </w:p>
    <w:p w:rsidR="00991533" w:rsidRDefault="00991533">
      <w:pPr>
        <w:pStyle w:val="ConsPlusTitle"/>
        <w:jc w:val="center"/>
      </w:pPr>
      <w:r>
        <w:t>ОКРУГА "ГОРОД БЕЛГОРОД"</w:t>
      </w:r>
    </w:p>
    <w:p w:rsidR="00991533" w:rsidRDefault="0099153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915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533" w:rsidRDefault="0099153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533" w:rsidRDefault="0099153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91533" w:rsidRDefault="0099153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91533" w:rsidRDefault="0099153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Белгорода от 12.12.2022 </w:t>
            </w:r>
            <w:hyperlink r:id="rId5">
              <w:r>
                <w:rPr>
                  <w:color w:val="0000FF"/>
                </w:rPr>
                <w:t>N 241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91533" w:rsidRDefault="0099153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10.07.2025 </w:t>
            </w:r>
            <w:hyperlink r:id="rId6">
              <w:r>
                <w:rPr>
                  <w:color w:val="0000FF"/>
                </w:rPr>
                <w:t>N 103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533" w:rsidRDefault="00991533">
            <w:pPr>
              <w:pStyle w:val="ConsPlusNormal"/>
            </w:pPr>
          </w:p>
        </w:tc>
      </w:tr>
    </w:tbl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ind w:firstLine="540"/>
        <w:jc w:val="both"/>
      </w:pPr>
      <w:proofErr w:type="gramStart"/>
      <w:r>
        <w:t xml:space="preserve">В соответствии с Гражданским </w:t>
      </w:r>
      <w:hyperlink r:id="rId7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от 6 октября 2003 года </w:t>
      </w:r>
      <w:hyperlink r:id="rId8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 марта 2007 года </w:t>
      </w:r>
      <w:hyperlink r:id="rId9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26 декабря 1995 года </w:t>
      </w:r>
      <w:hyperlink r:id="rId10">
        <w:r>
          <w:rPr>
            <w:color w:val="0000FF"/>
          </w:rPr>
          <w:t>N 208-ФЗ</w:t>
        </w:r>
      </w:hyperlink>
      <w:r>
        <w:t xml:space="preserve"> "Об акционерных обществах", от 8 февраля 1998 года </w:t>
      </w:r>
      <w:hyperlink r:id="rId11">
        <w:r>
          <w:rPr>
            <w:color w:val="0000FF"/>
          </w:rPr>
          <w:t>N 14-ФЗ</w:t>
        </w:r>
      </w:hyperlink>
      <w:r>
        <w:t xml:space="preserve"> "Об обществах с ограниченной ответственностью</w:t>
      </w:r>
      <w:proofErr w:type="gramEnd"/>
      <w:r>
        <w:t xml:space="preserve">", </w:t>
      </w:r>
      <w:hyperlink r:id="rId12">
        <w:r>
          <w:rPr>
            <w:color w:val="0000FF"/>
          </w:rPr>
          <w:t>Уставом</w:t>
        </w:r>
      </w:hyperlink>
      <w:r>
        <w:t xml:space="preserve"> городского округа "Город Белгород" постановляю: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ind w:firstLine="540"/>
        <w:jc w:val="both"/>
      </w:pPr>
      <w:r>
        <w:t xml:space="preserve">1. Утвердить </w:t>
      </w:r>
      <w:hyperlink w:anchor="P38">
        <w:r>
          <w:rPr>
            <w:color w:val="0000FF"/>
          </w:rPr>
          <w:t>Положение</w:t>
        </w:r>
      </w:hyperlink>
      <w:r>
        <w:t xml:space="preserve"> о порядке участия муниципальных служащих администрации города Белгорода в органах управления и ревизионной комиссии коммерческих организаций, акции (доли в уставном капитале) которых находятся в муниципальной собственности городского округа "Город Белгород" (приложение).</w:t>
      </w:r>
    </w:p>
    <w:p w:rsidR="00991533" w:rsidRDefault="0099153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10.07.2025 N 103)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ind w:firstLine="540"/>
        <w:jc w:val="both"/>
      </w:pPr>
      <w:r>
        <w:t>2. Управлению информации и массовых коммуникаций администрации города (Морозов А.В.) обеспечить опубликование настоящего постановления в газете "Наш Белгород".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руководителя комитета по труду и кадровой политике администрации города Пашкову А.А.</w:t>
      </w:r>
    </w:p>
    <w:p w:rsidR="00991533" w:rsidRDefault="00991533">
      <w:pPr>
        <w:pStyle w:val="ConsPlusNormal"/>
        <w:jc w:val="both"/>
      </w:pPr>
      <w:r>
        <w:t xml:space="preserve">(в ред. постановлений администрации города Белгорода от 12.12.2022 </w:t>
      </w:r>
      <w:hyperlink r:id="rId14">
        <w:r>
          <w:rPr>
            <w:color w:val="0000FF"/>
          </w:rPr>
          <w:t>N 241</w:t>
        </w:r>
      </w:hyperlink>
      <w:r>
        <w:t xml:space="preserve">, от 10.07.2025 </w:t>
      </w:r>
      <w:hyperlink r:id="rId15">
        <w:r>
          <w:rPr>
            <w:color w:val="0000FF"/>
          </w:rPr>
          <w:t>N 103</w:t>
        </w:r>
      </w:hyperlink>
      <w:r>
        <w:t>)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jc w:val="right"/>
      </w:pPr>
      <w:r>
        <w:t>Глава администрации</w:t>
      </w:r>
    </w:p>
    <w:p w:rsidR="00991533" w:rsidRDefault="00991533">
      <w:pPr>
        <w:pStyle w:val="ConsPlusNormal"/>
        <w:jc w:val="right"/>
      </w:pPr>
      <w:r>
        <w:t>города Белгорода</w:t>
      </w:r>
    </w:p>
    <w:p w:rsidR="00991533" w:rsidRDefault="00991533">
      <w:pPr>
        <w:pStyle w:val="ConsPlusNormal"/>
        <w:jc w:val="right"/>
      </w:pPr>
      <w:r>
        <w:t>С.БОЖЕНОВ</w:t>
      </w:r>
    </w:p>
    <w:p w:rsidR="00991533" w:rsidRDefault="00991533">
      <w:pPr>
        <w:pStyle w:val="ConsPlusNormal"/>
        <w:jc w:val="right"/>
      </w:pPr>
    </w:p>
    <w:p w:rsidR="00991533" w:rsidRDefault="00991533">
      <w:pPr>
        <w:pStyle w:val="ConsPlusNormal"/>
        <w:jc w:val="right"/>
      </w:pPr>
    </w:p>
    <w:p w:rsidR="00991533" w:rsidRDefault="00991533">
      <w:pPr>
        <w:pStyle w:val="ConsPlusNormal"/>
        <w:jc w:val="right"/>
      </w:pPr>
    </w:p>
    <w:p w:rsidR="00991533" w:rsidRDefault="00991533">
      <w:pPr>
        <w:pStyle w:val="ConsPlusNormal"/>
        <w:jc w:val="right"/>
      </w:pPr>
    </w:p>
    <w:p w:rsidR="00991533" w:rsidRDefault="00991533">
      <w:pPr>
        <w:pStyle w:val="ConsPlusNormal"/>
        <w:jc w:val="right"/>
      </w:pPr>
    </w:p>
    <w:p w:rsidR="00991533" w:rsidRDefault="00991533">
      <w:pPr>
        <w:pStyle w:val="ConsPlusNormal"/>
        <w:jc w:val="right"/>
        <w:outlineLvl w:val="0"/>
      </w:pPr>
      <w:r>
        <w:t>Утверждено</w:t>
      </w:r>
    </w:p>
    <w:p w:rsidR="00991533" w:rsidRDefault="00991533">
      <w:pPr>
        <w:pStyle w:val="ConsPlusNormal"/>
        <w:jc w:val="right"/>
      </w:pPr>
      <w:r>
        <w:t>постановлением</w:t>
      </w:r>
    </w:p>
    <w:p w:rsidR="00991533" w:rsidRDefault="00991533">
      <w:pPr>
        <w:pStyle w:val="ConsPlusNormal"/>
        <w:jc w:val="right"/>
      </w:pPr>
      <w:r>
        <w:t>администрации города Белгорода</w:t>
      </w:r>
    </w:p>
    <w:p w:rsidR="00991533" w:rsidRDefault="00991533">
      <w:pPr>
        <w:pStyle w:val="ConsPlusNormal"/>
        <w:jc w:val="right"/>
      </w:pPr>
      <w:r>
        <w:t>от 16 июня 2014 г. N 106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Title"/>
        <w:jc w:val="center"/>
      </w:pPr>
      <w:bookmarkStart w:id="1" w:name="P38"/>
      <w:bookmarkEnd w:id="1"/>
      <w:r>
        <w:t>ПОЛОЖЕНИЕ</w:t>
      </w:r>
    </w:p>
    <w:p w:rsidR="00991533" w:rsidRDefault="00991533">
      <w:pPr>
        <w:pStyle w:val="ConsPlusTitle"/>
        <w:jc w:val="center"/>
      </w:pPr>
      <w:r>
        <w:t>О ПОРЯДКЕ УЧАСТИЯ МУНИЦИПАЛЬНЫХ СЛУЖАЩИХ АДМИНИСТРАЦИИ</w:t>
      </w:r>
    </w:p>
    <w:p w:rsidR="00991533" w:rsidRDefault="00991533">
      <w:pPr>
        <w:pStyle w:val="ConsPlusTitle"/>
        <w:jc w:val="center"/>
      </w:pPr>
      <w:r>
        <w:t>ГОРОДА БЕЛГОРОДА В ОРГАНАХ УПРАВЛЕНИЯ И РЕВИЗИОННОЙ КОМИССИИ</w:t>
      </w:r>
    </w:p>
    <w:p w:rsidR="00991533" w:rsidRDefault="00991533">
      <w:pPr>
        <w:pStyle w:val="ConsPlusTitle"/>
        <w:jc w:val="center"/>
      </w:pPr>
      <w:r>
        <w:t>КОММЕРЧЕСКИХ ОРГАНИЗАЦИЙ, АКЦИИ (ДОЛИ В УСТАВНОМ КАПИТАЛЕ)</w:t>
      </w:r>
    </w:p>
    <w:p w:rsidR="00991533" w:rsidRDefault="00991533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НАХОДЯТСЯ В МУНИЦИПАЛЬНОЙ СОБСТВЕННОСТИ ГОРОДСКОГО</w:t>
      </w:r>
    </w:p>
    <w:p w:rsidR="00991533" w:rsidRDefault="00991533">
      <w:pPr>
        <w:pStyle w:val="ConsPlusTitle"/>
        <w:jc w:val="center"/>
      </w:pPr>
      <w:r>
        <w:lastRenderedPageBreak/>
        <w:t>ОКРУГА "ГОРОД БЕЛГОРОД"</w:t>
      </w:r>
    </w:p>
    <w:p w:rsidR="00991533" w:rsidRDefault="0099153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915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533" w:rsidRDefault="0099153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533" w:rsidRDefault="0099153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91533" w:rsidRDefault="0099153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91533" w:rsidRDefault="0099153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города Белгорода от 12.12.2022 </w:t>
            </w:r>
            <w:hyperlink r:id="rId16">
              <w:r>
                <w:rPr>
                  <w:color w:val="0000FF"/>
                </w:rPr>
                <w:t>N 241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91533" w:rsidRDefault="0099153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10.07.2025 </w:t>
            </w:r>
            <w:hyperlink r:id="rId17">
              <w:r>
                <w:rPr>
                  <w:color w:val="0000FF"/>
                </w:rPr>
                <w:t>N 103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1533" w:rsidRDefault="00991533">
            <w:pPr>
              <w:pStyle w:val="ConsPlusNormal"/>
            </w:pPr>
          </w:p>
        </w:tc>
      </w:tr>
    </w:tbl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Title"/>
        <w:jc w:val="center"/>
        <w:outlineLvl w:val="1"/>
      </w:pPr>
      <w:r>
        <w:t>1. Общие положения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Настоящее Положение о порядке участия муниципальных служащих администрации Белгорода в органах управления и ревизионной комиссии коммерческих организаций, акции (доли в уставном капитале) которых находятся в муниципальной собственности городского округа "Город Белгород" (далее - Положение), разработано в соответствии с Гражданским </w:t>
      </w:r>
      <w:hyperlink r:id="rId18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от 6 октября 2003 года </w:t>
      </w:r>
      <w:hyperlink r:id="rId19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</w:t>
      </w:r>
      <w:proofErr w:type="gramEnd"/>
      <w:r>
        <w:t xml:space="preserve"> 2 марта 2007 года </w:t>
      </w:r>
      <w:hyperlink r:id="rId20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26 декабря 1995 года </w:t>
      </w:r>
      <w:hyperlink r:id="rId21">
        <w:r>
          <w:rPr>
            <w:color w:val="0000FF"/>
          </w:rPr>
          <w:t>N 208-ФЗ</w:t>
        </w:r>
      </w:hyperlink>
      <w:r>
        <w:t xml:space="preserve"> "Об акционерных обществах", от 8 февраля 1998 года </w:t>
      </w:r>
      <w:hyperlink r:id="rId22">
        <w:r>
          <w:rPr>
            <w:color w:val="0000FF"/>
          </w:rPr>
          <w:t>N 14-ФЗ</w:t>
        </w:r>
      </w:hyperlink>
      <w:r>
        <w:t xml:space="preserve"> "Об обществах с ограниченной ответственностью".</w:t>
      </w:r>
    </w:p>
    <w:p w:rsidR="00991533" w:rsidRDefault="00991533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10.07.2025 N 103)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1.2. Настоящее Положение определяет порядок участия муниципальных служащих администрации города Белгорода (далее - муниципальные служащие) в органах управления и ревизионной комиссии коммерческих организаций, созданных в форме хозяйственных обществ, акции (доли в уставном капитале) которых находятся в муниципальной собственности города Белгорода.</w:t>
      </w:r>
    </w:p>
    <w:p w:rsidR="00991533" w:rsidRDefault="0099153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10.07.2025 N 103)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Title"/>
        <w:jc w:val="center"/>
        <w:outlineLvl w:val="1"/>
      </w:pPr>
      <w:r>
        <w:t>2. Порядок назначения и замены муниципальных служащих</w:t>
      </w:r>
    </w:p>
    <w:p w:rsidR="00991533" w:rsidRDefault="00991533">
      <w:pPr>
        <w:pStyle w:val="ConsPlusTitle"/>
        <w:jc w:val="center"/>
      </w:pPr>
      <w:r>
        <w:t>в органах управления и ревизионной комиссии коммерческих</w:t>
      </w:r>
    </w:p>
    <w:p w:rsidR="00991533" w:rsidRDefault="00991533">
      <w:pPr>
        <w:pStyle w:val="ConsPlusTitle"/>
        <w:jc w:val="center"/>
      </w:pPr>
      <w:r>
        <w:t>организаций, акции (доли в уставном капитале) которых</w:t>
      </w:r>
    </w:p>
    <w:p w:rsidR="00991533" w:rsidRDefault="00991533">
      <w:pPr>
        <w:pStyle w:val="ConsPlusTitle"/>
        <w:jc w:val="center"/>
      </w:pPr>
      <w:r>
        <w:t>находятся в муниципальной собственности городского округа</w:t>
      </w:r>
    </w:p>
    <w:p w:rsidR="00991533" w:rsidRDefault="00991533">
      <w:pPr>
        <w:pStyle w:val="ConsPlusTitle"/>
        <w:jc w:val="center"/>
      </w:pPr>
      <w:r>
        <w:t>"Город Белгород"</w:t>
      </w:r>
    </w:p>
    <w:p w:rsidR="00991533" w:rsidRDefault="00991533">
      <w:pPr>
        <w:pStyle w:val="ConsPlusNormal"/>
        <w:jc w:val="center"/>
      </w:pPr>
      <w:proofErr w:type="gramStart"/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</w:t>
      </w:r>
      <w:proofErr w:type="gramEnd"/>
    </w:p>
    <w:p w:rsidR="00991533" w:rsidRDefault="00991533">
      <w:pPr>
        <w:pStyle w:val="ConsPlusNormal"/>
        <w:jc w:val="center"/>
      </w:pPr>
      <w:r>
        <w:t>от 10.07.2025 N 103)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ind w:firstLine="540"/>
        <w:jc w:val="both"/>
      </w:pPr>
      <w:r>
        <w:t xml:space="preserve">2.1. </w:t>
      </w:r>
      <w:proofErr w:type="gramStart"/>
      <w:r>
        <w:t>Основаниями для участия муниципального служащего в органах управления и ревизионной комиссии коммерческих организаций, акции (доли в уставном капитале) которых находятся в муниципальной собственности городского округа "Город Белгород", являются наличие права у городского округа "Город Белгород" на участие в управлении хозяйствующим субъектом и поручение главы администрации города Белгорода, выданное в порядке, предусмотренном настоящим Положением.</w:t>
      </w:r>
      <w:proofErr w:type="gramEnd"/>
    </w:p>
    <w:p w:rsidR="00991533" w:rsidRDefault="0099153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города Белгорода от 12.12.2022 </w:t>
      </w:r>
      <w:hyperlink r:id="rId26">
        <w:r>
          <w:rPr>
            <w:color w:val="0000FF"/>
          </w:rPr>
          <w:t>N 241</w:t>
        </w:r>
      </w:hyperlink>
      <w:r>
        <w:t xml:space="preserve">, от 10.07.2025 </w:t>
      </w:r>
      <w:hyperlink r:id="rId27">
        <w:r>
          <w:rPr>
            <w:color w:val="0000FF"/>
          </w:rPr>
          <w:t>N 103</w:t>
        </w:r>
      </w:hyperlink>
      <w:r>
        <w:t>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2.2. Инициатива о вхождении муниципального служащего в состав органа управления коммерческой организации, акции (доли в уставном капитале) которой находятся в муниципальной собственности городского округа "Город Белгород", может исходить от главы администрации города Белгорода и его заместителей.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 xml:space="preserve">2.3. Назначение муниципальных служащих в качестве представителя городского округа "Город Белгород" в органы управления и ревизионную комиссию соответствующих коммерческих организаций, акции (доли в уставном капитале) которых находятся в муниципальной собственности городского округа "Город Белгород", осуществляется в форме распоряжения администрации города Белгорода. Муниципальным служащим, назначенным в органы управления соответствующих коммерческих организаций, акции (доли в уставном капитале) </w:t>
      </w:r>
      <w:r>
        <w:lastRenderedPageBreak/>
        <w:t>которых находятся в муниципальной собственности городского округа "Город Белгород", также выдается соответствующая доверенность.</w:t>
      </w:r>
    </w:p>
    <w:p w:rsidR="00991533" w:rsidRDefault="00991533">
      <w:pPr>
        <w:pStyle w:val="ConsPlusNormal"/>
        <w:jc w:val="both"/>
      </w:pPr>
      <w:r>
        <w:t xml:space="preserve">(п. 2.3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10.07.2025 N 103)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2.4. Полномочия представителей в органах управления и ревизионной комиссии коммерческих организаций, акции (доли в уставном капитале) которых находятся в муниципальной собственности городского округа "Город Белгород", прекращаются в случаях:</w:t>
      </w:r>
    </w:p>
    <w:p w:rsidR="00991533" w:rsidRDefault="00991533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10.07.2025 N 103)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1) окончания срока полномочий представителя;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2) принятия решения о выдвижении другой кандидатуры муниципального служащего или иного уполномоченного лица;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3) прекращения права муниципальной собственности на акции или долю;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4) наличия обстоятельств, препятствующих представителю осуществлять свои полномочия, в том числе длительная командировка, увольнение муниципального служащего, продолжительная болезнь;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5) ликвидации или реорганизации хозяйственного общества;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6) передачи акций или доли в доверительное управление;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7) добровольного отказа муниципального служащего (в письменной форме);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8) в иных случаях, предусмотренных действующим законодательством.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2.5. Выдвижение другой кандидатуры муниципального служащего в органы управления и ревизионную комиссию коммерческой организации, акции (доли в уставном капитале) которой находятся в муниципальной собственности городского округа "Город Белгород", взамен предшествующей осуществляется на основании распоряжения администрации города Белгорода в случаях:</w:t>
      </w:r>
    </w:p>
    <w:p w:rsidR="00991533" w:rsidRDefault="00991533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10.07.2025 N 103)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1) принятия решения руководителем администрации города Белгорода о замене муниципального служащего, представляющего интересы городского округа "Город Белгород" в органах управления и ревизионной комиссии коммерческой организации, акции (доли в уставном капитале) которой находятся в муниципальной собственности городского округа "Город Белгород";</w:t>
      </w:r>
    </w:p>
    <w:p w:rsidR="00991533" w:rsidRDefault="00991533">
      <w:pPr>
        <w:pStyle w:val="ConsPlusNormal"/>
        <w:jc w:val="both"/>
      </w:pPr>
      <w:r>
        <w:t xml:space="preserve">(в ред. постановлений администрации города Белгорода от 12.12.2022 </w:t>
      </w:r>
      <w:hyperlink r:id="rId31">
        <w:r>
          <w:rPr>
            <w:color w:val="0000FF"/>
          </w:rPr>
          <w:t>N 241</w:t>
        </w:r>
      </w:hyperlink>
      <w:r>
        <w:t xml:space="preserve">, от 10.07.2025 </w:t>
      </w:r>
      <w:hyperlink r:id="rId32">
        <w:r>
          <w:rPr>
            <w:color w:val="0000FF"/>
          </w:rPr>
          <w:t>N 103</w:t>
        </w:r>
      </w:hyperlink>
      <w:r>
        <w:t>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2) систематического неисполнения муниципальным служащим своих обязанностей в качестве представителя городского округа "Город Белгород" в органах управления и ревизионной комиссии коммерческой организации, акции (доли в уставном капитале) которой находятся в муниципальной собственности городского округа "Город Белгород", возложенных на него требованиями действующего законодательства.</w:t>
      </w:r>
    </w:p>
    <w:p w:rsidR="00991533" w:rsidRDefault="00991533">
      <w:pPr>
        <w:pStyle w:val="ConsPlusNormal"/>
        <w:jc w:val="both"/>
      </w:pPr>
      <w:r>
        <w:t xml:space="preserve">(в ред. постановлений администрации города Белгорода от 12.12.2022 </w:t>
      </w:r>
      <w:hyperlink r:id="rId33">
        <w:r>
          <w:rPr>
            <w:color w:val="0000FF"/>
          </w:rPr>
          <w:t>N 241</w:t>
        </w:r>
      </w:hyperlink>
      <w:r>
        <w:t xml:space="preserve">, от 10.07.2025 </w:t>
      </w:r>
      <w:hyperlink r:id="rId34">
        <w:r>
          <w:rPr>
            <w:color w:val="0000FF"/>
          </w:rPr>
          <w:t>N 103</w:t>
        </w:r>
      </w:hyperlink>
      <w:r>
        <w:t>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Под систематическим неисполнением обязанностей понимается их неисполнение два и более раза;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3) возникновения объективных обстоятельств (призыв на военную службу, переход на выборную должность в органы государственной власти и органы местного самоуправления, болезнь, изменение места проживания и т.п.), препятствующих исполнению муниципальным служащим своих обязанностей;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lastRenderedPageBreak/>
        <w:t>4) в других случаях, предусмотренных действующим законодательством Российской Федерации.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2.6. В случае замены муниципального служащего в составе органов управления администрацией города принимается решение в форме распоряжения о назначении нового представителя в орган управления и ревизионную комиссию коммерческой организации, акции (доли в уставном капитале) которой находятся в муниципальной собственности городского округа "Город Белгород".</w:t>
      </w:r>
    </w:p>
    <w:p w:rsidR="00991533" w:rsidRDefault="00991533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10.07.2025 N 103)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Администрация города Белгорода ходатайствует перед органом управления коммерческой организации, акции (доли в уставном капитале) которой находятся в муниципальной собственности городского округа "Город Белгород", о проведении внеочередного собрания акционеров (участников) коммерческой организации с вопросом о переизбрании данного члена органа управления, представлявшего интересы городского округа "Город Белгород".</w:t>
      </w:r>
    </w:p>
    <w:p w:rsidR="00991533" w:rsidRDefault="00991533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12.12.2022 N 241)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Если администрации города Белгорода принадлежит 100% акций (долей в уставных капиталах) соответствующей коммерческой организации, то ходатайство, установленное настоящим пунктом, не осуществляется.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Title"/>
        <w:jc w:val="center"/>
        <w:outlineLvl w:val="1"/>
      </w:pPr>
      <w:r>
        <w:t>3. Порядок осуществления муниципальными служащими</w:t>
      </w:r>
    </w:p>
    <w:p w:rsidR="00991533" w:rsidRDefault="00991533">
      <w:pPr>
        <w:pStyle w:val="ConsPlusTitle"/>
        <w:jc w:val="center"/>
      </w:pPr>
      <w:r>
        <w:t>возложенных на них полномочий по участию в органах</w:t>
      </w:r>
    </w:p>
    <w:p w:rsidR="00991533" w:rsidRDefault="00991533">
      <w:pPr>
        <w:pStyle w:val="ConsPlusTitle"/>
        <w:jc w:val="center"/>
      </w:pPr>
      <w:r>
        <w:t>управления и ревизионной комиссии коммерческих организаций,</w:t>
      </w:r>
    </w:p>
    <w:p w:rsidR="00991533" w:rsidRDefault="00991533">
      <w:pPr>
        <w:pStyle w:val="ConsPlusTitle"/>
        <w:jc w:val="center"/>
      </w:pPr>
      <w:r>
        <w:t>акции (доли в уставном капитале) которых находятся</w:t>
      </w:r>
    </w:p>
    <w:p w:rsidR="00991533" w:rsidRDefault="00991533">
      <w:pPr>
        <w:pStyle w:val="ConsPlusTitle"/>
        <w:jc w:val="center"/>
      </w:pPr>
      <w:r>
        <w:t>в муниципальной собственности городского округа</w:t>
      </w:r>
    </w:p>
    <w:p w:rsidR="00991533" w:rsidRDefault="00991533">
      <w:pPr>
        <w:pStyle w:val="ConsPlusTitle"/>
        <w:jc w:val="center"/>
      </w:pPr>
      <w:r>
        <w:t>"Город Белгород"</w:t>
      </w:r>
    </w:p>
    <w:p w:rsidR="00991533" w:rsidRDefault="00991533">
      <w:pPr>
        <w:pStyle w:val="ConsPlusNormal"/>
        <w:jc w:val="center"/>
      </w:pPr>
      <w:proofErr w:type="gramStart"/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</w:t>
      </w:r>
      <w:proofErr w:type="gramEnd"/>
    </w:p>
    <w:p w:rsidR="00991533" w:rsidRDefault="00991533">
      <w:pPr>
        <w:pStyle w:val="ConsPlusNormal"/>
        <w:jc w:val="center"/>
      </w:pPr>
      <w:r>
        <w:t>от 10.07.2025 N 103)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ind w:firstLine="540"/>
        <w:jc w:val="both"/>
      </w:pPr>
      <w:r>
        <w:t>3.1. Муниципальный служащий осуществляет свою деятельность в соответствии с законодательством Российской Федерации, законодательством Белгородской области и настоящим Положением в интересах городского округа "Город Белгород".</w:t>
      </w:r>
    </w:p>
    <w:p w:rsidR="00991533" w:rsidRDefault="0099153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12.12.2022 N 241)</w:t>
      </w:r>
    </w:p>
    <w:p w:rsidR="00991533" w:rsidRDefault="00991533">
      <w:pPr>
        <w:pStyle w:val="ConsPlusNormal"/>
        <w:spacing w:before="220"/>
        <w:ind w:firstLine="540"/>
        <w:jc w:val="both"/>
      </w:pPr>
      <w:bookmarkStart w:id="2" w:name="P104"/>
      <w:bookmarkEnd w:id="2"/>
      <w:r>
        <w:t>3.2. Все вопросы, содержащиеся в повестке дня заседания органа управления коммерческой организации, акции (доли в уставном капитале) которой находятся в муниципальной собственности городского округа "Город Белгород", муниципальный служащий согласовывает с руководителем администрации города Белгорода для определения позиции, касающейся голосования по предлагаемым вопросам.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>3.3. Муниципальный служащий обязан лично участвовать в работе органа управления коммерческой организации, акции (доли в уставном капитале) которых находятся в муниципальной собственности городского округа "Город Белгород", в соответствии с нормами действующего законодательства и учредительными документами коммерческой организации.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 xml:space="preserve">3.4. </w:t>
      </w:r>
      <w:proofErr w:type="gramStart"/>
      <w:r>
        <w:t>Муниципальный служащий, выбранный в орган управления и ревизионную комиссию коммерческой организации, акции (доли в уставном капитале) которой находятся в муниципальной собственности городского округа "Город Белгород", не может получать в данной коммерческой организации вознаграждение в денежной или иной форме, а также покрывать за счет указанной коммерческой организации и третьих лиц расходы на осуществление своих функций.</w:t>
      </w:r>
      <w:proofErr w:type="gramEnd"/>
    </w:p>
    <w:p w:rsidR="00991533" w:rsidRDefault="0099153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10.07.2025 N 103)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 xml:space="preserve">3.5. Муниципальный служащий при возникновении конфликта интересов обязан принять </w:t>
      </w:r>
      <w:r>
        <w:lastRenderedPageBreak/>
        <w:t>меры по урегулированию конфликта интересов либо по прекращению своих полномочий.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Title"/>
        <w:jc w:val="center"/>
        <w:outlineLvl w:val="1"/>
      </w:pPr>
      <w:r>
        <w:t>4. Ответственность муниципальных служащих и контроль</w:t>
      </w:r>
    </w:p>
    <w:p w:rsidR="00991533" w:rsidRDefault="00991533">
      <w:pPr>
        <w:pStyle w:val="ConsPlusTitle"/>
        <w:jc w:val="center"/>
      </w:pPr>
      <w:r>
        <w:t>за осуществлением ими деятельности в органах управления</w:t>
      </w:r>
    </w:p>
    <w:p w:rsidR="00991533" w:rsidRDefault="00991533">
      <w:pPr>
        <w:pStyle w:val="ConsPlusTitle"/>
        <w:jc w:val="center"/>
      </w:pPr>
      <w:proofErr w:type="gramStart"/>
      <w:r>
        <w:t>и ревизионной комиссии коммерческих организаций, акции (доли</w:t>
      </w:r>
      <w:proofErr w:type="gramEnd"/>
    </w:p>
    <w:p w:rsidR="00991533" w:rsidRDefault="00991533">
      <w:pPr>
        <w:pStyle w:val="ConsPlusTitle"/>
        <w:jc w:val="center"/>
      </w:pPr>
      <w:r>
        <w:t xml:space="preserve">в уставном капитале) </w:t>
      </w:r>
      <w:proofErr w:type="gramStart"/>
      <w:r>
        <w:t>которых</w:t>
      </w:r>
      <w:proofErr w:type="gramEnd"/>
      <w:r>
        <w:t xml:space="preserve"> находятся в муниципальной</w:t>
      </w:r>
    </w:p>
    <w:p w:rsidR="00991533" w:rsidRDefault="00991533">
      <w:pPr>
        <w:pStyle w:val="ConsPlusTitle"/>
        <w:jc w:val="center"/>
      </w:pPr>
      <w:r>
        <w:t>собственности городского округа "Город Белгород"</w:t>
      </w:r>
    </w:p>
    <w:p w:rsidR="00991533" w:rsidRDefault="00991533">
      <w:pPr>
        <w:pStyle w:val="ConsPlusNormal"/>
        <w:jc w:val="center"/>
      </w:pPr>
      <w:proofErr w:type="gramStart"/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</w:t>
      </w:r>
      <w:proofErr w:type="gramEnd"/>
    </w:p>
    <w:p w:rsidR="00991533" w:rsidRDefault="00991533">
      <w:pPr>
        <w:pStyle w:val="ConsPlusNormal"/>
        <w:jc w:val="center"/>
      </w:pPr>
      <w:r>
        <w:t>от 10.07.2025 N 103)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ind w:firstLine="540"/>
        <w:jc w:val="both"/>
      </w:pPr>
      <w:r>
        <w:t>4.1. Муниципальный служащий в органах управления и ревизионной комиссии коммерческой организации, акции (доли в уставном капитале) которой находятся в муниципальной собственности городского округа "Город Белгород", помимо ответственности за исполнение обязанностей, возложенных на него должностной инструкцией, несет ответственность за свои действия в соответствии с действующим законодательством и учредительными документами коммерческой организации.</w:t>
      </w:r>
    </w:p>
    <w:p w:rsidR="00991533" w:rsidRDefault="0099153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10.07.2025 N 103)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 xml:space="preserve">4.2. Голосование муниципальным служащим не в соответствии с позициями, выработанными в порядке, установленном </w:t>
      </w:r>
      <w:hyperlink w:anchor="P104">
        <w:r>
          <w:rPr>
            <w:color w:val="0000FF"/>
          </w:rPr>
          <w:t>пунктом 3.2</w:t>
        </w:r>
      </w:hyperlink>
      <w:r>
        <w:t xml:space="preserve"> настоящего Положения, либо выданной доверенностью влечет дисциплинарную ответственность в соответствии с действующим законодательством о муниципальной службе.</w:t>
      </w:r>
    </w:p>
    <w:p w:rsidR="00991533" w:rsidRDefault="00991533">
      <w:pPr>
        <w:pStyle w:val="ConsPlusNormal"/>
        <w:spacing w:before="220"/>
        <w:ind w:firstLine="540"/>
        <w:jc w:val="both"/>
      </w:pPr>
      <w:r>
        <w:t xml:space="preserve">4.3. </w:t>
      </w:r>
      <w:proofErr w:type="gramStart"/>
      <w:r>
        <w:t>Контроль за</w:t>
      </w:r>
      <w:proofErr w:type="gramEnd"/>
      <w:r>
        <w:t xml:space="preserve"> деятельностью муниципальных служащих - представителей городского округа "Город Белгород" в органах управления и ревизионной комиссии коммерческих организаций, акции (доли в уставном капитале) которых находятся в муниципальной собственности городского округа "Город Белгород", осуществляет руководитель комитета по труду и кадровой политике в пределах компетенции, установленной настоящим Положением и действующим законодательством.</w:t>
      </w:r>
    </w:p>
    <w:p w:rsidR="00991533" w:rsidRDefault="0099153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администрации города Белгорода от 12.12.2022 </w:t>
      </w:r>
      <w:hyperlink r:id="rId42">
        <w:r>
          <w:rPr>
            <w:color w:val="0000FF"/>
          </w:rPr>
          <w:t>N 241</w:t>
        </w:r>
      </w:hyperlink>
      <w:r>
        <w:t xml:space="preserve">, от 10.07.2025 </w:t>
      </w:r>
      <w:hyperlink r:id="rId43">
        <w:r>
          <w:rPr>
            <w:color w:val="0000FF"/>
          </w:rPr>
          <w:t>N 103</w:t>
        </w:r>
      </w:hyperlink>
      <w:r>
        <w:t>)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Title"/>
        <w:jc w:val="center"/>
        <w:outlineLvl w:val="1"/>
      </w:pPr>
      <w:r>
        <w:t>5. Заключительные положения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ind w:firstLine="540"/>
        <w:jc w:val="both"/>
      </w:pPr>
      <w:r>
        <w:t>5.1. Настоящее Положение вступает в силу со дня его подписания.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jc w:val="right"/>
      </w:pPr>
      <w:r>
        <w:t>Начальник управления</w:t>
      </w:r>
    </w:p>
    <w:p w:rsidR="00991533" w:rsidRDefault="00991533">
      <w:pPr>
        <w:pStyle w:val="ConsPlusNormal"/>
        <w:jc w:val="right"/>
      </w:pPr>
      <w:r>
        <w:t>кадровой политики аппарата</w:t>
      </w:r>
    </w:p>
    <w:p w:rsidR="00991533" w:rsidRDefault="00991533">
      <w:pPr>
        <w:pStyle w:val="ConsPlusNormal"/>
        <w:jc w:val="right"/>
      </w:pPr>
      <w:r>
        <w:t>администрации города</w:t>
      </w:r>
    </w:p>
    <w:p w:rsidR="00991533" w:rsidRDefault="00991533">
      <w:pPr>
        <w:pStyle w:val="ConsPlusNormal"/>
        <w:jc w:val="right"/>
      </w:pPr>
      <w:r>
        <w:t>Н.ОВЧАРОВА</w:t>
      </w: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ind w:firstLine="540"/>
        <w:jc w:val="both"/>
      </w:pPr>
    </w:p>
    <w:p w:rsidR="00991533" w:rsidRDefault="0099153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171E" w:rsidRDefault="004E171E"/>
    <w:sectPr w:rsidR="004E171E" w:rsidSect="00624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533"/>
    <w:rsid w:val="004E171E"/>
    <w:rsid w:val="0099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5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915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53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5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9153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153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06431D14EB9507F5FA2E9103F6129F8E4D7EF3C144E21D6D367B4501D668469D1C32D453DA48E6C31A729FBAB3DD981901A350581FB80C46D7A3AEAiE77M" TargetMode="External"/><Relationship Id="rId18" Type="http://schemas.openxmlformats.org/officeDocument/2006/relationships/hyperlink" Target="consultantplus://offline/ref=806431D14EB9507F5FA2F71D290D73F5E5DFB73714492F868A3BB2074236823C8383731C7FE39D6C31B92BFBAEi370M" TargetMode="External"/><Relationship Id="rId26" Type="http://schemas.openxmlformats.org/officeDocument/2006/relationships/hyperlink" Target="consultantplus://offline/ref=806431D14EB9507F5FA2E9103F6129F8E4D7EF3C1C4E26D1D364E95A153F886BD6CC72523AED826D31A729F2A762DC94814239079CE481DA717838iE7EM" TargetMode="External"/><Relationship Id="rId39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21" Type="http://schemas.openxmlformats.org/officeDocument/2006/relationships/hyperlink" Target="consultantplus://offline/ref=806431D14EB9507F5FA2F71D290D73F5E5D8B033154C2F868A3BB2074236823C8383731C7FE39D6C31B92BFBAEi370M" TargetMode="External"/><Relationship Id="rId34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42" Type="http://schemas.openxmlformats.org/officeDocument/2006/relationships/hyperlink" Target="consultantplus://offline/ref=806431D14EB9507F5FA2E9103F6129F8E4D7EF3C1C4E26D1D364E95A153F886BD6CC72523AED826D31A728FFA762DC94814239079CE481DA717838iE7EM" TargetMode="External"/><Relationship Id="rId7" Type="http://schemas.openxmlformats.org/officeDocument/2006/relationships/hyperlink" Target="consultantplus://offline/ref=806431D14EB9507F5FA2F71D290D73F5E5DFB73714492F868A3BB2074236823C8383731C7FE39D6C31B92BFBAEi370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06431D14EB9507F5FA2E9103F6129F8E4D7EF3C1C4E26D1D364E95A153F886BD6CC72523AED826D31A729FCA762DC94814239079CE481DA717838iE7EM" TargetMode="External"/><Relationship Id="rId29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06431D14EB9507F5FA2E9103F6129F8E4D7EF3C144E21D6D367B4501D668469D1C32D453DA48E6C31A729FBA93DD981901A350581FB80C46D7A3AEAiE77M" TargetMode="External"/><Relationship Id="rId11" Type="http://schemas.openxmlformats.org/officeDocument/2006/relationships/hyperlink" Target="consultantplus://offline/ref=806431D14EB9507F5FA2F71D290D73F5E5D8B03015482F868A3BB2074236823C8383731C7FE39D6C31B92BFBAEi370M" TargetMode="External"/><Relationship Id="rId24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32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37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40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806431D14EB9507F5FA2E9103F6129F8E4D7EF3C1C4E26D1D364E95A153F886BD6CC72523AED826D31A729FEA762DC94814239079CE481DA717838iE7EM" TargetMode="External"/><Relationship Id="rId15" Type="http://schemas.openxmlformats.org/officeDocument/2006/relationships/hyperlink" Target="consultantplus://offline/ref=806431D14EB9507F5FA2E9103F6129F8E4D7EF3C144E21D6D367B4501D668469D1C32D453DA48E6C31A729FBA43DD981901A350581FB80C46D7A3AEAiE77M" TargetMode="External"/><Relationship Id="rId23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28" Type="http://schemas.openxmlformats.org/officeDocument/2006/relationships/hyperlink" Target="consultantplus://offline/ref=806431D14EB9507F5FA2E9103F6129F8E4D7EF3C144E21D6D367B4501D668469D1C32D453DA48E6C31A729FAAE3DD981901A350581FB80C46D7A3AEAiE77M" TargetMode="External"/><Relationship Id="rId36" Type="http://schemas.openxmlformats.org/officeDocument/2006/relationships/hyperlink" Target="consultantplus://offline/ref=806431D14EB9507F5FA2E9103F6129F8E4D7EF3C1C4E26D1D364E95A153F886BD6CC72523AED826D31A728F9A762DC94814239079CE481DA717838iE7EM" TargetMode="External"/><Relationship Id="rId10" Type="http://schemas.openxmlformats.org/officeDocument/2006/relationships/hyperlink" Target="consultantplus://offline/ref=806431D14EB9507F5FA2F71D290D73F5E5D8B033154C2F868A3BB2074236823C8383731C7FE39D6C31B92BFBAEi370M" TargetMode="External"/><Relationship Id="rId19" Type="http://schemas.openxmlformats.org/officeDocument/2006/relationships/hyperlink" Target="consultantplus://offline/ref=806431D14EB9507F5FA2F71D290D73F5E5DEB632164C2F868A3BB2074236823C8383731C7FE39D6C31B92BFBAEi370M" TargetMode="External"/><Relationship Id="rId31" Type="http://schemas.openxmlformats.org/officeDocument/2006/relationships/hyperlink" Target="consultantplus://offline/ref=806431D14EB9507F5FA2E9103F6129F8E4D7EF3C1C4E26D1D364E95A153F886BD6CC72523AED826D31A728FAA762DC94814239079CE481DA717838iE7EM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6431D14EB9507F5FA2F71D290D73F5E5DEB2331C4F2F868A3BB2074236823C8383731C7FE39D6C31B92BFBAEi370M" TargetMode="External"/><Relationship Id="rId14" Type="http://schemas.openxmlformats.org/officeDocument/2006/relationships/hyperlink" Target="consultantplus://offline/ref=806431D14EB9507F5FA2E9103F6129F8E4D7EF3C1C4E26D1D364E95A153F886BD6CC72523AED826D31A729FDA762DC94814239079CE481DA717838iE7EM" TargetMode="External"/><Relationship Id="rId22" Type="http://schemas.openxmlformats.org/officeDocument/2006/relationships/hyperlink" Target="consultantplus://offline/ref=806431D14EB9507F5FA2F71D290D73F5E5D8B03015482F868A3BB2074236823C8383731C7FE39D6C31B92BFBAEi370M" TargetMode="External"/><Relationship Id="rId27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30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35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43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8" Type="http://schemas.openxmlformats.org/officeDocument/2006/relationships/hyperlink" Target="consultantplus://offline/ref=806431D14EB9507F5FA2F71D290D73F5E5DEB632164C2F868A3BB2074236823C8383731C7FE39D6C31B92BFBAEi370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06431D14EB9507F5FA2E9103F6129F8E4D7EF3C144F24D2D36BB4501D668469D1C32D453DA48E6C31A729FAA83DD981901A350581FB80C46D7A3AEAiE77M" TargetMode="External"/><Relationship Id="rId17" Type="http://schemas.openxmlformats.org/officeDocument/2006/relationships/hyperlink" Target="consultantplus://offline/ref=806431D14EB9507F5FA2E9103F6129F8E4D7EF3C144E21D6D367B4501D668469D1C32D453DA48E6C31A729FBA53DD981901A350581FB80C46D7A3AEAiE77M" TargetMode="External"/><Relationship Id="rId25" Type="http://schemas.openxmlformats.org/officeDocument/2006/relationships/hyperlink" Target="consultantplus://offline/ref=806431D14EB9507F5FA2E9103F6129F8E4D7EF3C144E21D6D367B4501D668469D1C32D453DA48E6C31A729FAAD3DD981901A350581FB80C46D7A3AEAiE77M" TargetMode="External"/><Relationship Id="rId33" Type="http://schemas.openxmlformats.org/officeDocument/2006/relationships/hyperlink" Target="consultantplus://offline/ref=806431D14EB9507F5FA2E9103F6129F8E4D7EF3C1C4E26D1D364E95A153F886BD6CC72523AED826D31A728FAA762DC94814239079CE481DA717838iE7EM" TargetMode="External"/><Relationship Id="rId38" Type="http://schemas.openxmlformats.org/officeDocument/2006/relationships/hyperlink" Target="consultantplus://offline/ref=806431D14EB9507F5FA2E9103F6129F8E4D7EF3C1C4E26D1D364E95A153F886BD6CC72523AED826D31A728F8A762DC94814239079CE481DA717838iE7EM" TargetMode="External"/><Relationship Id="rId20" Type="http://schemas.openxmlformats.org/officeDocument/2006/relationships/hyperlink" Target="consultantplus://offline/ref=806431D14EB9507F5FA2F71D290D73F5E5DEB2331C4F2F868A3BB2074236823C8383731C7FE39D6C31B92BFBAEi370M" TargetMode="External"/><Relationship Id="rId41" Type="http://schemas.openxmlformats.org/officeDocument/2006/relationships/hyperlink" Target="consultantplus://offline/ref=806431D14EB9507F5FA2E9103F6129F8E4D7EF3C144E21D6D367B4501D668469D1C32D453DA48E6C31A729FAAD3DD981901A350581FB80C46D7A3AEAiE7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2938</Words>
  <Characters>16749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2026-10-13T12:59:00Z</dcterms:created>
  <dcterms:modified xsi:type="dcterms:W3CDTF">2026-10-13T12:59:00Z</dcterms:modified>
</cp:coreProperties>
</file>