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58B" w:rsidRDefault="004F458B">
      <w:pPr>
        <w:pStyle w:val="ConsPlusNormal"/>
        <w:jc w:val="both"/>
        <w:outlineLvl w:val="0"/>
      </w:pPr>
      <w:bookmarkStart w:id="0" w:name="_GoBack"/>
      <w:bookmarkEnd w:id="0"/>
    </w:p>
    <w:p w:rsidR="004F458B" w:rsidRDefault="004F458B">
      <w:pPr>
        <w:pStyle w:val="ConsPlusTitle"/>
        <w:jc w:val="center"/>
        <w:outlineLvl w:val="0"/>
      </w:pPr>
      <w:r>
        <w:t>АДМИНИСТРАЦИЯ ГОРОДА БЕЛГОРОДА</w:t>
      </w:r>
    </w:p>
    <w:p w:rsidR="004F458B" w:rsidRDefault="004F458B">
      <w:pPr>
        <w:pStyle w:val="ConsPlusTitle"/>
        <w:jc w:val="center"/>
      </w:pPr>
    </w:p>
    <w:p w:rsidR="004F458B" w:rsidRDefault="004F458B">
      <w:pPr>
        <w:pStyle w:val="ConsPlusTitle"/>
        <w:jc w:val="center"/>
      </w:pPr>
      <w:r>
        <w:t>ПОСТАНОВЛЕНИЕ</w:t>
      </w:r>
    </w:p>
    <w:p w:rsidR="004F458B" w:rsidRDefault="004F458B">
      <w:pPr>
        <w:pStyle w:val="ConsPlusTitle"/>
        <w:jc w:val="center"/>
      </w:pPr>
      <w:r>
        <w:t>от 28 ноября 2016 г. N 217</w:t>
      </w:r>
    </w:p>
    <w:p w:rsidR="004F458B" w:rsidRDefault="004F458B">
      <w:pPr>
        <w:pStyle w:val="ConsPlusTitle"/>
        <w:jc w:val="center"/>
      </w:pPr>
    </w:p>
    <w:p w:rsidR="004F458B" w:rsidRDefault="004F458B">
      <w:pPr>
        <w:pStyle w:val="ConsPlusTitle"/>
        <w:jc w:val="center"/>
      </w:pPr>
      <w:r>
        <w:t>ОБ УТВЕРЖДЕНИИ ПЕРЕЧНЯ ДОЛЖНОСТЕЙ МУНИЦИПАЛЬНОЙ СЛУЖБЫ</w:t>
      </w:r>
    </w:p>
    <w:p w:rsidR="004F458B" w:rsidRDefault="004F458B">
      <w:pPr>
        <w:pStyle w:val="ConsPlusTitle"/>
        <w:jc w:val="center"/>
      </w:pPr>
      <w:r>
        <w:t>АДМИНИСТРАЦИИ ГОРОДА БЕЛГОРОДА, ПРИ НАЗНАЧЕНИИ НА КОТОРЫЕ</w:t>
      </w:r>
    </w:p>
    <w:p w:rsidR="004F458B" w:rsidRDefault="004F458B">
      <w:pPr>
        <w:pStyle w:val="ConsPlusTitle"/>
        <w:jc w:val="center"/>
      </w:pPr>
      <w:r>
        <w:t xml:space="preserve">ГРАЖДАНЕ И ПРИ ЗАМЕЩЕНИИ </w:t>
      </w:r>
      <w:proofErr w:type="gramStart"/>
      <w:r>
        <w:t>КОТОРЫХ</w:t>
      </w:r>
      <w:proofErr w:type="gramEnd"/>
      <w:r>
        <w:t xml:space="preserve"> МУНИЦИПАЛЬНЫЕ СЛУЖАЩИЕ</w:t>
      </w:r>
    </w:p>
    <w:p w:rsidR="004F458B" w:rsidRDefault="004F458B">
      <w:pPr>
        <w:pStyle w:val="ConsPlusTitle"/>
        <w:jc w:val="center"/>
      </w:pPr>
      <w:r>
        <w:t xml:space="preserve">ОБЯЗАНЫ ПРЕДСТАВЛЯТЬ СВЕДЕНИЯ О СВОИХ ДОХОДАХ, </w:t>
      </w:r>
      <w:proofErr w:type="gramStart"/>
      <w:r>
        <w:t>ОБ</w:t>
      </w:r>
      <w:proofErr w:type="gramEnd"/>
    </w:p>
    <w:p w:rsidR="004F458B" w:rsidRDefault="004F458B">
      <w:pPr>
        <w:pStyle w:val="ConsPlusTitle"/>
        <w:jc w:val="center"/>
      </w:pPr>
      <w:proofErr w:type="gramStart"/>
      <w:r>
        <w:t>ИМУЩЕСТВЕ</w:t>
      </w:r>
      <w:proofErr w:type="gramEnd"/>
      <w:r>
        <w:t xml:space="preserve"> И ОБЯЗАТЕЛЬСТВАХ ИМУЩЕСТВЕННОГО ХАРАКТЕРА, А ТАКЖЕ</w:t>
      </w:r>
    </w:p>
    <w:p w:rsidR="004F458B" w:rsidRDefault="004F458B">
      <w:pPr>
        <w:pStyle w:val="ConsPlusTitle"/>
        <w:jc w:val="center"/>
      </w:pPr>
      <w:r>
        <w:t>СВЕДЕНИЯ О ДОХОДАХ, ОБ ИМУЩЕСТВЕ И ОБЯЗАТЕЛЬСТВАХ</w:t>
      </w:r>
    </w:p>
    <w:p w:rsidR="004F458B" w:rsidRDefault="004F458B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4F458B" w:rsidRDefault="004F458B">
      <w:pPr>
        <w:pStyle w:val="ConsPlusTitle"/>
        <w:jc w:val="center"/>
      </w:pPr>
      <w:r>
        <w:t>И НЕСОВЕРШЕННОЛЕТНИХ ДЕТЕЙ</w:t>
      </w:r>
    </w:p>
    <w:p w:rsidR="004F458B" w:rsidRDefault="004F45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F45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58B" w:rsidRDefault="004F458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58B" w:rsidRDefault="004F458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458B" w:rsidRDefault="004F458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458B" w:rsidRDefault="004F458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Белгорода от 30.12.2016 </w:t>
            </w:r>
            <w:hyperlink r:id="rId5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F458B" w:rsidRDefault="004F458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28.12.2017 </w:t>
            </w:r>
            <w:hyperlink r:id="rId6">
              <w:r>
                <w:rPr>
                  <w:color w:val="0000FF"/>
                </w:rPr>
                <w:t>N 269</w:t>
              </w:r>
            </w:hyperlink>
            <w:r>
              <w:rPr>
                <w:color w:val="392C69"/>
              </w:rPr>
              <w:t xml:space="preserve">, от 02.07.2018 </w:t>
            </w:r>
            <w:hyperlink r:id="rId7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 xml:space="preserve">, от 25.12.2018 </w:t>
            </w:r>
            <w:hyperlink r:id="rId8">
              <w:r>
                <w:rPr>
                  <w:color w:val="0000FF"/>
                </w:rPr>
                <w:t>N 231</w:t>
              </w:r>
            </w:hyperlink>
            <w:r>
              <w:rPr>
                <w:color w:val="392C69"/>
              </w:rPr>
              <w:t>,</w:t>
            </w:r>
          </w:p>
          <w:p w:rsidR="004F458B" w:rsidRDefault="004F458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12.02.2019 </w:t>
            </w:r>
            <w:hyperlink r:id="rId9">
              <w:r>
                <w:rPr>
                  <w:color w:val="0000FF"/>
                </w:rPr>
                <w:t>N 18</w:t>
              </w:r>
            </w:hyperlink>
            <w:r>
              <w:rPr>
                <w:color w:val="392C69"/>
              </w:rPr>
              <w:t xml:space="preserve">, от 23.05.2019 </w:t>
            </w:r>
            <w:hyperlink r:id="rId10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23.12.2019 </w:t>
            </w:r>
            <w:hyperlink r:id="rId11">
              <w:r>
                <w:rPr>
                  <w:color w:val="0000FF"/>
                </w:rPr>
                <w:t>N 218</w:t>
              </w:r>
            </w:hyperlink>
            <w:r>
              <w:rPr>
                <w:color w:val="392C69"/>
              </w:rPr>
              <w:t>,</w:t>
            </w:r>
          </w:p>
          <w:p w:rsidR="004F458B" w:rsidRDefault="004F458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24.12.2020 </w:t>
            </w:r>
            <w:hyperlink r:id="rId12">
              <w:r>
                <w:rPr>
                  <w:color w:val="0000FF"/>
                </w:rPr>
                <w:t>N 261</w:t>
              </w:r>
            </w:hyperlink>
            <w:r>
              <w:rPr>
                <w:color w:val="392C69"/>
              </w:rPr>
              <w:t xml:space="preserve">, от 24.12.2021 </w:t>
            </w:r>
            <w:hyperlink r:id="rId13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22.12.2022 </w:t>
            </w:r>
            <w:hyperlink r:id="rId14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>,</w:t>
            </w:r>
          </w:p>
          <w:p w:rsidR="004F458B" w:rsidRDefault="004F458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15">
              <w:r>
                <w:rPr>
                  <w:color w:val="0000FF"/>
                </w:rPr>
                <w:t>N 228</w:t>
              </w:r>
            </w:hyperlink>
            <w:r>
              <w:rPr>
                <w:color w:val="392C69"/>
              </w:rPr>
              <w:t xml:space="preserve">, от 17.12.2024 </w:t>
            </w:r>
            <w:hyperlink r:id="rId16">
              <w:r>
                <w:rPr>
                  <w:color w:val="0000FF"/>
                </w:rPr>
                <w:t>N 197</w:t>
              </w:r>
            </w:hyperlink>
            <w:r>
              <w:rPr>
                <w:color w:val="392C69"/>
              </w:rPr>
              <w:t xml:space="preserve">, от 01.06.2026 </w:t>
            </w:r>
            <w:hyperlink r:id="rId17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58B" w:rsidRDefault="004F458B">
            <w:pPr>
              <w:pStyle w:val="ConsPlusNormal"/>
            </w:pPr>
          </w:p>
        </w:tc>
      </w:tr>
    </w:tbl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ind w:firstLine="540"/>
        <w:jc w:val="both"/>
      </w:pPr>
      <w:proofErr w:type="gramStart"/>
      <w:r>
        <w:t xml:space="preserve">В соответствии с Федеральными законами от 2 марта 2007 года </w:t>
      </w:r>
      <w:hyperlink r:id="rId18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 декабря 2008 года </w:t>
      </w:r>
      <w:hyperlink r:id="rId19">
        <w:r>
          <w:rPr>
            <w:color w:val="0000FF"/>
          </w:rPr>
          <w:t>N 273-ФЗ</w:t>
        </w:r>
      </w:hyperlink>
      <w:r>
        <w:t xml:space="preserve"> "О противодействии коррупции", от 3 декабря 2012 года </w:t>
      </w:r>
      <w:hyperlink r:id="rId20">
        <w:r>
          <w:rPr>
            <w:color w:val="0000FF"/>
          </w:rPr>
          <w:t>N 230-ФЗ</w:t>
        </w:r>
      </w:hyperlink>
      <w:r>
        <w:t xml:space="preserve"> "О контроле за соответствием расходов лиц, замещающих государственные должности, и иных лиц их доходам", </w:t>
      </w:r>
      <w:hyperlink r:id="rId21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2010 года N 925</w:t>
      </w:r>
      <w:proofErr w:type="gramEnd"/>
      <w:r>
        <w:t xml:space="preserve"> "О мерах по реализации отдельных положений Федерального закона "О противодействии коррупции", в связи с организационно-штатными изменениями в структуре администрации города постановляю:</w:t>
      </w:r>
    </w:p>
    <w:p w:rsidR="004F458B" w:rsidRDefault="004F458B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81)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53">
        <w:r>
          <w:rPr>
            <w:color w:val="0000FF"/>
          </w:rPr>
          <w:t>Перечень</w:t>
        </w:r>
      </w:hyperlink>
      <w:r>
        <w:t xml:space="preserve"> должностей муниципальной службы администрации города Белгорода,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 должностей).</w:t>
      </w:r>
      <w:proofErr w:type="gramEnd"/>
    </w:p>
    <w:p w:rsidR="004F458B" w:rsidRDefault="004F458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81)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ind w:firstLine="540"/>
        <w:jc w:val="both"/>
      </w:pPr>
      <w:bookmarkStart w:id="1" w:name="P27"/>
      <w:bookmarkEnd w:id="1"/>
      <w:r>
        <w:t>2. Установить, что гражданин, замещавший должность муниципальной службы администрации города Белгорода, включенную в Перечень должностей, в течение двух лет со дня увольнения с муниципальной службы:</w:t>
      </w:r>
    </w:p>
    <w:p w:rsidR="004F458B" w:rsidRDefault="004F458B">
      <w:pPr>
        <w:pStyle w:val="ConsPlusNormal"/>
        <w:spacing w:before="220"/>
        <w:ind w:firstLine="540"/>
        <w:jc w:val="both"/>
      </w:pPr>
      <w:proofErr w:type="gramStart"/>
      <w:r>
        <w:t>а)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 в администрации города</w:t>
      </w:r>
      <w:proofErr w:type="gramEnd"/>
      <w:r>
        <w:t xml:space="preserve"> Белгорода, </w:t>
      </w:r>
      <w:proofErr w:type="gramStart"/>
      <w:r>
        <w:t>которое</w:t>
      </w:r>
      <w:proofErr w:type="gramEnd"/>
      <w:r>
        <w:t xml:space="preserve"> дается в порядке, устанавливаемом федеральным законодательством, муниципальными правовыми актами;</w:t>
      </w:r>
    </w:p>
    <w:p w:rsidR="004F458B" w:rsidRDefault="004F458B">
      <w:pPr>
        <w:pStyle w:val="ConsPlusNormal"/>
        <w:spacing w:before="220"/>
        <w:ind w:firstLine="540"/>
        <w:jc w:val="both"/>
      </w:pPr>
      <w:r>
        <w:t xml:space="preserve">б) </w:t>
      </w:r>
      <w:proofErr w:type="gramStart"/>
      <w:r>
        <w:t>обязан</w:t>
      </w:r>
      <w:proofErr w:type="gramEnd"/>
      <w:r>
        <w:t xml:space="preserve"> сообщать работодателю сведения о последнем месте своей службы при </w:t>
      </w:r>
      <w:r>
        <w:lastRenderedPageBreak/>
        <w:t>заключении трудовых или гражданско-правовых договоров на выполнение работ (оказание услуг), указанных в федеральном законодательстве.</w:t>
      </w:r>
    </w:p>
    <w:p w:rsidR="004F458B" w:rsidRDefault="004F458B">
      <w:pPr>
        <w:pStyle w:val="ConsPlusNormal"/>
        <w:spacing w:before="220"/>
        <w:ind w:firstLine="540"/>
        <w:jc w:val="both"/>
      </w:pPr>
      <w:r>
        <w:t xml:space="preserve">2.1. Указанные в </w:t>
      </w:r>
      <w:hyperlink w:anchor="P27">
        <w:r>
          <w:rPr>
            <w:color w:val="0000FF"/>
          </w:rPr>
          <w:t>пункте 2</w:t>
        </w:r>
      </w:hyperlink>
      <w:r>
        <w:t xml:space="preserve"> настоящего постановления ограничения не распространяются на случай, предусмотренный </w:t>
      </w:r>
      <w:hyperlink r:id="rId24">
        <w:r>
          <w:rPr>
            <w:color w:val="0000FF"/>
          </w:rPr>
          <w:t>частью 7 статьи 12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4F458B" w:rsidRDefault="004F458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администрации города Белгорода от 01.06.2026 N 81)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Считать утратившим силу </w:t>
      </w:r>
      <w:hyperlink r:id="rId26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31 декабря 2015 года N 202 "Об утверждении Перечня должностей муниципальной службы администрации города Белгорода,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 об имуществе и обязательствах имущественного характера своих</w:t>
      </w:r>
      <w:proofErr w:type="gramEnd"/>
      <w:r>
        <w:t xml:space="preserve"> супруги (супруга) и несовершеннолетних детей".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ind w:firstLine="540"/>
        <w:jc w:val="both"/>
      </w:pPr>
      <w:r>
        <w:t>4. Управлению информации и массовых коммуникаций администрации города (Губина С.А.) обеспечить опубликование настоящего постановления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первого заместителя главы администрации города </w:t>
      </w:r>
      <w:proofErr w:type="spellStart"/>
      <w:r>
        <w:t>Балахонова</w:t>
      </w:r>
      <w:proofErr w:type="spellEnd"/>
      <w:r>
        <w:t xml:space="preserve"> М.Б.</w:t>
      </w:r>
    </w:p>
    <w:p w:rsidR="004F458B" w:rsidRDefault="004F458B">
      <w:pPr>
        <w:pStyle w:val="ConsPlusNormal"/>
        <w:jc w:val="both"/>
      </w:pPr>
      <w:r>
        <w:t xml:space="preserve">(п. 5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81)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jc w:val="right"/>
      </w:pPr>
      <w:r>
        <w:t>Глава администрации</w:t>
      </w:r>
    </w:p>
    <w:p w:rsidR="004F458B" w:rsidRDefault="004F458B">
      <w:pPr>
        <w:pStyle w:val="ConsPlusNormal"/>
        <w:jc w:val="right"/>
      </w:pPr>
      <w:r>
        <w:t>города Белгорода</w:t>
      </w:r>
    </w:p>
    <w:p w:rsidR="004F458B" w:rsidRDefault="004F458B">
      <w:pPr>
        <w:pStyle w:val="ConsPlusNormal"/>
        <w:jc w:val="right"/>
      </w:pPr>
      <w:r>
        <w:t>К.ПОЛЕЖАЕВ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jc w:val="right"/>
        <w:outlineLvl w:val="0"/>
      </w:pPr>
      <w:r>
        <w:t>Утвержден</w:t>
      </w:r>
    </w:p>
    <w:p w:rsidR="004F458B" w:rsidRDefault="004F458B">
      <w:pPr>
        <w:pStyle w:val="ConsPlusNormal"/>
        <w:jc w:val="right"/>
      </w:pPr>
      <w:r>
        <w:t>постановлением</w:t>
      </w:r>
    </w:p>
    <w:p w:rsidR="004F458B" w:rsidRDefault="004F458B">
      <w:pPr>
        <w:pStyle w:val="ConsPlusNormal"/>
        <w:jc w:val="right"/>
      </w:pPr>
      <w:r>
        <w:t>администрации города Белгорода</w:t>
      </w:r>
    </w:p>
    <w:p w:rsidR="004F458B" w:rsidRDefault="004F458B">
      <w:pPr>
        <w:pStyle w:val="ConsPlusNormal"/>
        <w:jc w:val="right"/>
      </w:pPr>
      <w:r>
        <w:t>от 28 ноября 2016 года N 217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Title"/>
        <w:jc w:val="center"/>
      </w:pPr>
      <w:bookmarkStart w:id="2" w:name="P53"/>
      <w:bookmarkEnd w:id="2"/>
      <w:r>
        <w:t>ПЕРЕЧЕНЬ</w:t>
      </w:r>
    </w:p>
    <w:p w:rsidR="004F458B" w:rsidRDefault="004F458B">
      <w:pPr>
        <w:pStyle w:val="ConsPlusTitle"/>
        <w:jc w:val="center"/>
      </w:pPr>
      <w:r>
        <w:t>ДОЛЖНОСТЕЙ МУНИЦИПАЛЬНОЙ СЛУЖБЫ АДМИНИСТРАЦИИ ГОРОДА</w:t>
      </w:r>
    </w:p>
    <w:p w:rsidR="004F458B" w:rsidRDefault="004F458B">
      <w:pPr>
        <w:pStyle w:val="ConsPlusTitle"/>
        <w:jc w:val="center"/>
      </w:pPr>
      <w:r>
        <w:t>БЕЛГОРОДА, ПРИ НАЗНАЧЕНИИ НА КОТОРЫЕ ГРАЖДАНЕ</w:t>
      </w:r>
    </w:p>
    <w:p w:rsidR="004F458B" w:rsidRDefault="004F458B">
      <w:pPr>
        <w:pStyle w:val="ConsPlusTitle"/>
        <w:jc w:val="center"/>
      </w:pPr>
      <w:r>
        <w:t xml:space="preserve">И ПРИ ЗАМЕЩЕНИИ </w:t>
      </w:r>
      <w:proofErr w:type="gramStart"/>
      <w:r>
        <w:t>КОТОРЫХ</w:t>
      </w:r>
      <w:proofErr w:type="gramEnd"/>
      <w:r>
        <w:t xml:space="preserve"> МУНИЦИПАЛЬНЫЕ СЛУЖАЩИЕ ОБЯЗАНЫ</w:t>
      </w:r>
    </w:p>
    <w:p w:rsidR="004F458B" w:rsidRDefault="004F458B">
      <w:pPr>
        <w:pStyle w:val="ConsPlusTitle"/>
        <w:jc w:val="center"/>
      </w:pPr>
      <w:r>
        <w:t>ПРЕДСТАВЛЯТЬ СВЕДЕНИЯ О СВОИХ ДОХОДАХ, ОБ ИМУЩЕСТВЕ</w:t>
      </w:r>
    </w:p>
    <w:p w:rsidR="004F458B" w:rsidRDefault="004F458B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ХАРАКТЕРА, А ТАКЖЕ СВЕДЕНИЯ</w:t>
      </w:r>
    </w:p>
    <w:p w:rsidR="004F458B" w:rsidRDefault="004F458B">
      <w:pPr>
        <w:pStyle w:val="ConsPlusTitle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4F458B" w:rsidRDefault="004F458B">
      <w:pPr>
        <w:pStyle w:val="ConsPlusTitle"/>
        <w:jc w:val="center"/>
      </w:pPr>
      <w:r>
        <w:t>ХАРАКТЕРА СВОИХ СУПРУГИ (СУПРУГА) И НЕСОВЕРШЕННОЛЕТНИХ ДЕТЕЙ</w:t>
      </w:r>
    </w:p>
    <w:p w:rsidR="004F458B" w:rsidRDefault="004F45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F45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58B" w:rsidRDefault="004F458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58B" w:rsidRDefault="004F458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458B" w:rsidRDefault="004F458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458B" w:rsidRDefault="004F458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Белгорода от 01.06.2026 N 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458B" w:rsidRDefault="004F458B">
            <w:pPr>
              <w:pStyle w:val="ConsPlusNormal"/>
            </w:pPr>
          </w:p>
        </w:tc>
      </w:tr>
    </w:tbl>
    <w:p w:rsidR="004F458B" w:rsidRDefault="004F458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768"/>
        <w:gridCol w:w="4422"/>
      </w:tblGrid>
      <w:tr w:rsidR="004F458B">
        <w:tc>
          <w:tcPr>
            <w:tcW w:w="2835" w:type="dxa"/>
          </w:tcPr>
          <w:p w:rsidR="004F458B" w:rsidRDefault="004F458B">
            <w:pPr>
              <w:pStyle w:val="ConsPlusNormal"/>
              <w:jc w:val="center"/>
            </w:pPr>
            <w:r>
              <w:t>Структурное подразделение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  <w:jc w:val="center"/>
            </w:pPr>
            <w:r>
              <w:t xml:space="preserve">Группа должностей муниципальной </w:t>
            </w:r>
            <w:r>
              <w:lastRenderedPageBreak/>
              <w:t>службы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  <w:jc w:val="center"/>
            </w:pPr>
            <w:r>
              <w:lastRenderedPageBreak/>
              <w:t>Должность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Глава администрации (мэр) города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Первый заместитель главы администрации города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главы администрации города по строительству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главы администрации города по безопасности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главы администрации города по социальной политике и образованию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главы администрации города по жилищно-коммунальному хозяйству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главы администрации города - руководитель департамента экономического развития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главы администрации города - руководитель комитета имущественных и земельных отношений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главы администрации города по внутренней и информационной политике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аппарата администрации города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аппарата администрации города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Помощник главы администрации города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Мобилизационный отдел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</w:t>
            </w:r>
          </w:p>
        </w:tc>
      </w:tr>
      <w:tr w:rsidR="004F458B">
        <w:tc>
          <w:tcPr>
            <w:tcW w:w="2835" w:type="dxa"/>
          </w:tcPr>
          <w:p w:rsidR="004F458B" w:rsidRDefault="004F458B">
            <w:pPr>
              <w:pStyle w:val="ConsPlusNormal"/>
            </w:pPr>
            <w:r>
              <w:t xml:space="preserve">Отдел </w:t>
            </w:r>
            <w:proofErr w:type="gramStart"/>
            <w:r>
              <w:t>обеспечения деятельности главы администрации города</w:t>
            </w:r>
            <w:proofErr w:type="gramEnd"/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Отдел организации и мониторинга восстановительных работ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</w:t>
            </w:r>
          </w:p>
        </w:tc>
      </w:tr>
      <w:tr w:rsidR="004F458B">
        <w:tc>
          <w:tcPr>
            <w:tcW w:w="2835" w:type="dxa"/>
          </w:tcPr>
          <w:p w:rsidR="004F458B" w:rsidRDefault="004F458B">
            <w:pPr>
              <w:pStyle w:val="ConsPlusNormal"/>
            </w:pPr>
            <w:r>
              <w:t>Отдел информационной безопасности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Жилищное управление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реализации социальных жилищных программ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реализации социальных жилищных программ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учета нуждающихся в улучшении жилищных условий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распределения жилья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распределения жилья</w:t>
            </w:r>
          </w:p>
        </w:tc>
      </w:tr>
      <w:tr w:rsidR="004F458B">
        <w:tc>
          <w:tcPr>
            <w:tcW w:w="2835" w:type="dxa"/>
          </w:tcPr>
          <w:p w:rsidR="004F458B" w:rsidRDefault="004F458B">
            <w:pPr>
              <w:pStyle w:val="ConsPlusNormal"/>
            </w:pPr>
            <w:r>
              <w:t>Департамент строительства и архитектуры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департамента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координации строительства департамента строительства и архитектуры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координации и реализации строительных программ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координации и реализации строительных программ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координации и реализации строительных программ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выдачи разрешительной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выдачи разрешительной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выдачи разрешительной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мониторинга и регулирования градостроительной деятельности - муниципальный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мониторинга и регулирования градостроительной деятельности - муниципальный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- муниципальный инспектор отдела мониторинга и регулирования градостроительной деятельности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 xml:space="preserve">Управление архитектуры и </w:t>
            </w:r>
            <w:r>
              <w:lastRenderedPageBreak/>
              <w:t>градостроительства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lastRenderedPageBreak/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Руководитель управления - главный </w:t>
            </w:r>
            <w:r>
              <w:lastRenderedPageBreak/>
              <w:t>архитектор города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управления - заместитель главного архитектора города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Начальник отдела </w:t>
            </w:r>
            <w:proofErr w:type="spellStart"/>
            <w:r>
              <w:t>предпроектных</w:t>
            </w:r>
            <w:proofErr w:type="spellEnd"/>
            <w:r>
              <w:t xml:space="preserve"> проработок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Главный специалист отдела </w:t>
            </w:r>
            <w:proofErr w:type="spellStart"/>
            <w:r>
              <w:t>предпроектных</w:t>
            </w:r>
            <w:proofErr w:type="spellEnd"/>
            <w:r>
              <w:t xml:space="preserve"> проработок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подготовки архитектурно-художественных концепций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подготовки архитектурно-художественных концепций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Старшая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Ведущий специалист отдела подготовки архитектурно-художественных концепций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рекламы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рекламы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юридического сопровождения и делопроизводства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юридического сопровождения и делопроизводства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ландшафтного обустройства городской среды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ландшафтного обустройства городской среды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Департамент по развитию городских территорий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департамента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департамента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Глава управы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управы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предоставления муниципальных услуг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предоставления муниципальных услуг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предоставления муниципальных услуг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документооборота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документооборота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анализа и координации работы управ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безопасности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взаимодействию с правоохранительными органами, казачеством и общественными объединениями правоохранительной направленности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 взаимодействию с правоохранительными органами, казачеством и общественными объединениями правоохранительной направленности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профилактики террористических и экстремистских проявлений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профилактики террористических и экстремистских проявлений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службы экономической безопасности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Секретариат административной комиссии при администрации города Белгорода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секретариата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- ответственный секретарь административной комиссии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Секретариат комиссии по делам несовершеннолетних и защите их прав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секретариата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Старшая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Ведущий специалист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Департамент городского хозяйства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департамента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департамента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организационно-аналитической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организационно-аналитической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организационно-аналитической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капитального ремонта и благоустройства дворовых территорий многоквартирных домов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капитального ремонта и благоустройства дворовых территорий многоквартирных домов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капитального ремонта и благоустройства дворовых территорий многоквартирных домов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реализации инфраструктурных проектов городской среды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Заместитель </w:t>
            </w:r>
            <w:proofErr w:type="gramStart"/>
            <w:r>
              <w:t>начальника отдела реализации инфраструктурных проектов городской среды</w:t>
            </w:r>
            <w:proofErr w:type="gramEnd"/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реализации инфраструктурных проектов городской среды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экологии и охраны окружающей среды - муниципальный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экологии и охраны окружающей среды - муниципальный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- муниципальный инспектор отдела экологии и охраны окружающей среды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по развитию транспортной инфраструктуры и дорожному хозяйству департамента городского хозяйства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департамента - 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развитию транспортной инфраструктуры - муниципальный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 развитию транспортной инфраструктуры - муниципальный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дорожного хозяйства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дорожного хозяйства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энергетики и жилищно-коммунального хозяйства департамента городского хозяйства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департамента - 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управления - начальник отдела инженерной инфраструктуры, ресурсосбережения и связи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Заместитель начальника отдела инженерной </w:t>
            </w:r>
            <w:r>
              <w:lastRenderedPageBreak/>
              <w:t>инфраструктуры, ресурсосбережения и связи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инженерной инфраструктуры, ресурсосбережения и связи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муниципального жилищного контроля и развития жилищно-коммунального хозяйства - муниципальный жилищный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муниципального жилищного контроля и развития жилищно-коммунального хозяйства - муниципальный жилищный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муниципального жилищного контроля и развития жилищно-коммунального хозяйства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муниципального жилищного контроля и развития жилищно-коммунального хозяйства - муниципальный жилищный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муниципального жилищного контроля и развития жилищно-коммунального хозяйства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Комитет по труду и кадровой политике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комитета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профилактике коррупционных и иных нарушений законодательства о муниципальной службе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 профилактике коррупционных и иных нарушений законодательства о муниципальной службе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муниципальной службы и кадров комитета по труду и кадровой политике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комитета - 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управления - начальник отдела организации муниципальной службы и развития персонала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организации муниципальной службы и развития персонала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Главный специалист отдела организации муниципальной службы и развития </w:t>
            </w:r>
            <w:r>
              <w:lastRenderedPageBreak/>
              <w:t>персонала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кадровой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кадровой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кадровой работы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по труду и социальному партнерству комитета по труду и кадровой политике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управлению охраной труда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 управлению охраной труда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регулирования социально-трудовых отношений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регулирования социально-трудовых отношений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регулирования социально-трудовых отношений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перспективного планирования и мониторинга деятельности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аналитики и мониторинга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аналитики и мониторинга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аналитики и мониторинга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проектного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проектного отдела</w:t>
            </w:r>
          </w:p>
        </w:tc>
      </w:tr>
      <w:tr w:rsidR="004F458B">
        <w:tc>
          <w:tcPr>
            <w:tcW w:w="2835" w:type="dxa"/>
          </w:tcPr>
          <w:p w:rsidR="004F458B" w:rsidRDefault="004F458B">
            <w:pPr>
              <w:pStyle w:val="ConsPlusNormal"/>
            </w:pPr>
            <w:r>
              <w:t>Департамент общественных коммуникаций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департамента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общественных отношений департамента общественных коммуникаций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взаимодействию с общественными, политическими организациями и ТОС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Заместитель начальника отдела по взаимодействию с общественными, </w:t>
            </w:r>
            <w:r>
              <w:lastRenderedPageBreak/>
              <w:t>политическими организациями и ТОС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 взаимодействию с общественными, политическими организациями и ТОС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специальных проектов и внешних связей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специальных проектов и внешних связей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информационной политики департамента общественных коммуникаций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взаимодействию со СМИ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по взаимодействию со СМИ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 взаимодействию со СМИ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подготовки информационных материалов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организационно-контрольной работы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организационной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организационной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организационной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Начальник </w:t>
            </w:r>
            <w:proofErr w:type="gramStart"/>
            <w:r>
              <w:t>службы обеспечения деятельности заместителей главы администрации города отдела организационной работы</w:t>
            </w:r>
            <w:proofErr w:type="gramEnd"/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Главный специалист </w:t>
            </w:r>
            <w:proofErr w:type="gramStart"/>
            <w:r>
              <w:t>службы обеспечения деятельности заместителей главы администрации города отдела организационной работы</w:t>
            </w:r>
            <w:proofErr w:type="gramEnd"/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протокола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протокола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контрольного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контрольного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писем и приема граждан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Начальник службы по работе с наказами и </w:t>
            </w:r>
            <w:r>
              <w:lastRenderedPageBreak/>
              <w:t>обращениями граждан отдела писем и приема граждан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закупок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закупок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документационного обеспечения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управления - начальник отдела служебного документооборота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служебного документооборота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муниципального архивного фонда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записи актов гражданского состояния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накопления, хранения и выдачи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накопления, хранения и выдачи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Центрального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Центрального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Западного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Западного отдела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социальной защиты населения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- юрисконсульт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организационной работы, анализа и документооборота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экономического планирования и бухгалтерского учета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экономического планирования и бухгалтерского учета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работе с ветеранами и инвалидами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опеки и попечительства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Заместитель начальника отдела опеки и </w:t>
            </w:r>
            <w:r>
              <w:lastRenderedPageBreak/>
              <w:t>попечительства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опеки и попечительства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образования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дошкольного образования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дошкольного образования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дошкольного образования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общего образования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общего образования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общего образования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дополнительного образования и занятости детей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планово-экономического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планово-экономического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правовой, кадровой и организационно-контрольной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- юрисконсульт отдела правовой, кадровой и организационно-контрольной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правовой, кадровой и организационно-контрольной работы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культуры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Заместитель руководителя управления - начальник </w:t>
            </w:r>
            <w:proofErr w:type="gramStart"/>
            <w:r>
              <w:t>отдела координации деятельности учреждений культуры</w:t>
            </w:r>
            <w:proofErr w:type="gramEnd"/>
            <w:r>
              <w:t xml:space="preserve"> и дополнительного образования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правовой работы и охраны объектов культурного наследия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правовой работы и охраны объектов культурного наследия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правовой работы и охраны объектов культурного наследия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по физической культуре и спорту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управления - начальник отдела физкультурно-массовой и спортивной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физкультурно-массовой и спортивной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физкультурно-массовой и спортивной работы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молодежной политики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управления - начальник отдела по работе с молодежью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 работе с молодежью</w:t>
            </w:r>
          </w:p>
        </w:tc>
      </w:tr>
      <w:tr w:rsidR="004F458B">
        <w:tc>
          <w:tcPr>
            <w:tcW w:w="2835" w:type="dxa"/>
          </w:tcPr>
          <w:p w:rsidR="004F458B" w:rsidRDefault="004F458B">
            <w:pPr>
              <w:pStyle w:val="ConsPlusNormal"/>
            </w:pPr>
            <w:r>
              <w:t>Департамент экономического развития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департамента - начальник управления экономического развития и инвестиций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экономического развития и инвестиций департамента экономического развития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инвестиций и малого предпринимательства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инвестиций и малого предпринимательства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инвестиций и малого предпринимательства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муниципальной экономики, тарифов и контроля в сфере закупок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муниципальной экономики, тарифов и контроля в сфере закупок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муниципальной экономики, тарифов и контроля в сфере закупок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- эксперт отдела муниципальной экономики, тарифов и контроля в сфере закупок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Заместитель начальника управления - начальник отдела экономического анализа и </w:t>
            </w:r>
            <w:r>
              <w:lastRenderedPageBreak/>
              <w:t>прогнозирования, развития промышленности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экономического анализа и прогнозирования, развития промышленности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экономического анализа и прогнозирования, развития промышленности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потребительского рынка департамента экономического развития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торговли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торговли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торговли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развитию сервиса и туризма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по развитию сервиса и туризма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по развитию сервиса и туризма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защиты прав потребителей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Заместитель </w:t>
            </w:r>
            <w:proofErr w:type="gramStart"/>
            <w:r>
              <w:t>начальника отдела защиты прав потребителей</w:t>
            </w:r>
            <w:proofErr w:type="gramEnd"/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защиты прав потребителей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нестационарной торговли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нестационарной торговли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нестационарной торговли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Комитет правового обеспечения деятельности администрации города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комитета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комитета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 xml:space="preserve">Управление экспертизы правовых актов и юридического сопровождения городского </w:t>
            </w:r>
            <w:proofErr w:type="gramStart"/>
            <w:r>
              <w:t xml:space="preserve">хозяйства комитета </w:t>
            </w:r>
            <w:r>
              <w:lastRenderedPageBreak/>
              <w:t>правового обеспечения деятельности администрации города</w:t>
            </w:r>
            <w:proofErr w:type="gramEnd"/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lastRenderedPageBreak/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комитета - 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Начальник отдела экспертизы правовых </w:t>
            </w:r>
            <w:r>
              <w:lastRenderedPageBreak/>
              <w:t>актов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экспертизы правовых актов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экспертизы правовых актов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правовой работы в сфере городского хозяйства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правовой работы в сфере городского хозяйства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правовой работы в сфере городского хозяйства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 xml:space="preserve">Управление юридического сопровождения имущественных отношений и градостроительства </w:t>
            </w:r>
            <w:proofErr w:type="gramStart"/>
            <w:r>
              <w:t>комитета правового обеспечения деятельности администрации города</w:t>
            </w:r>
            <w:proofErr w:type="gramEnd"/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судебно-претензионной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судебно-претензионной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судебно-претензионной работы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правовой экспертизы разрешительной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правовой экспертизы разрешительной документации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Комитет финансов и бюджетных отношений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комитета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комитета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бюджетного планирования и анализа отраслей социально-культурной сферы, органов власти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бюджетного планирования и анализа отраслей социально-культурной сферы, органов власти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бюджетного планирования и анализа отраслей социально-культурной сферы, органов власти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санкционирования расходов и казначейского исполнения бюджета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санкционирования расходов и казначейского исполнения бюджета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санкционирования расходов и казначейского исполнения бюджета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бюджетного планирования и анализа отраслей местного хозяйства, правоохранительной деятельности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бюджетного планирования и анализа отраслей местного хозяйства, правоохранительной деятельности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бюджетного планирования и анализа отраслей местного хозяйства, правоохранительной деятельности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доходов бюджета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доходов бюджета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доходов бюджета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контрольно-ревизионного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контрольно-ревизионного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контрольно-ревизионного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информационного сопровождения бюджетного процесса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информационного сопровождения бюджетного процесса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учета и отчетности исполнения бюджета - главный бухгалтер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учета и отчетности исполнения бюджета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учета и отчетности исполнения бюджета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 xml:space="preserve">Начальник отдела планово-аналитической </w:t>
            </w:r>
            <w:r>
              <w:lastRenderedPageBreak/>
              <w:t>работы и обеспечения методологии бюджетного процесса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планово-аналитической работы и обеспечения методологии бюджетного процесса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планово-аналитической работы и обеспечения методологии бюджетного процесса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Комитет имущественных и земельных отношений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комитета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организационного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организационного отдела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земельных отношений комитета имущественных и земельных отношений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исходных данных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исходных данных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исходных данных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аренды городских земель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аренды городских земель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аренды городских земель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земельных ресурсов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земельных ресурсов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муниципального земельного контроля - муниципальный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муниципального земельного контроля - муниципальный инспектор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- муниципальный инспектор отдела муниципального земельного контроля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продаж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продаж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lastRenderedPageBreak/>
              <w:t>Управление муниципальной собственностью комитета имущественных и земельных отношений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аренды и приватизации муниципального имущества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аренды и приватизации муниципального имущества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реестра муниципального имущества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реестра муниципального имущества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реестра муниципального имущества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градостроительства комитета имущественных и земельных отношений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градостроительной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градостроительной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градостроительной документации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по ведению информационной системы обеспечения градостроительной деятельности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по ведению информационной системы обеспечения градостроительной деятельности</w:t>
            </w:r>
          </w:p>
        </w:tc>
      </w:tr>
      <w:tr w:rsidR="004F458B">
        <w:tc>
          <w:tcPr>
            <w:tcW w:w="2835" w:type="dxa"/>
            <w:vMerge w:val="restart"/>
          </w:tcPr>
          <w:p w:rsidR="004F458B" w:rsidRDefault="004F458B">
            <w:pPr>
              <w:pStyle w:val="ConsPlusNormal"/>
            </w:pPr>
            <w:r>
              <w:t>Управление муниципального заказа</w:t>
            </w: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Руководитель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Высшая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руководителя управления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информационно-аналитического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информационно-аналитического отдела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правового обеспечения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Ведущая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Главный специалист отдела правового обеспечения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Начальник отдела разработки документации и размещения муниципального заказа</w:t>
            </w:r>
          </w:p>
        </w:tc>
      </w:tr>
      <w:tr w:rsidR="004F458B">
        <w:tc>
          <w:tcPr>
            <w:tcW w:w="2835" w:type="dxa"/>
            <w:vMerge/>
          </w:tcPr>
          <w:p w:rsidR="004F458B" w:rsidRDefault="004F458B">
            <w:pPr>
              <w:pStyle w:val="ConsPlusNormal"/>
            </w:pPr>
          </w:p>
        </w:tc>
        <w:tc>
          <w:tcPr>
            <w:tcW w:w="1768" w:type="dxa"/>
          </w:tcPr>
          <w:p w:rsidR="004F458B" w:rsidRDefault="004F458B">
            <w:pPr>
              <w:pStyle w:val="ConsPlusNormal"/>
            </w:pPr>
            <w:r>
              <w:t>Главная</w:t>
            </w:r>
          </w:p>
        </w:tc>
        <w:tc>
          <w:tcPr>
            <w:tcW w:w="4422" w:type="dxa"/>
          </w:tcPr>
          <w:p w:rsidR="004F458B" w:rsidRDefault="004F458B">
            <w:pPr>
              <w:pStyle w:val="ConsPlusNormal"/>
            </w:pPr>
            <w:r>
              <w:t>Заместитель начальника отдела разработки документации и размещения муниципального заказа</w:t>
            </w:r>
          </w:p>
        </w:tc>
      </w:tr>
    </w:tbl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jc w:val="right"/>
      </w:pPr>
      <w:r>
        <w:t>Начальник управления</w:t>
      </w:r>
    </w:p>
    <w:p w:rsidR="004F458B" w:rsidRDefault="004F458B">
      <w:pPr>
        <w:pStyle w:val="ConsPlusNormal"/>
        <w:jc w:val="right"/>
      </w:pPr>
      <w:r>
        <w:t>кадровой политики</w:t>
      </w:r>
    </w:p>
    <w:p w:rsidR="004F458B" w:rsidRDefault="004F458B">
      <w:pPr>
        <w:pStyle w:val="ConsPlusNormal"/>
        <w:jc w:val="right"/>
      </w:pPr>
      <w:r>
        <w:t>администрации города</w:t>
      </w:r>
    </w:p>
    <w:p w:rsidR="004F458B" w:rsidRDefault="004F458B">
      <w:pPr>
        <w:pStyle w:val="ConsPlusNormal"/>
        <w:jc w:val="right"/>
      </w:pPr>
      <w:r>
        <w:t>Н.И.ОВЧАРОВА</w:t>
      </w: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jc w:val="both"/>
      </w:pPr>
    </w:p>
    <w:p w:rsidR="004F458B" w:rsidRDefault="004F458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776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8B"/>
    <w:rsid w:val="004E171E"/>
    <w:rsid w:val="004F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5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F458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F45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F458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F45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F45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F45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F458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5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F458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F45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F458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F45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F45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F45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F458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190649EC9E378E55D229A761C96AA1E6670D03EC6EE6DD8E3D453747DAFDA2F6078237FAF47EC417519D779F2EE5B8FB4B5D7AA6737349DD5DC8094FM" TargetMode="External"/><Relationship Id="rId13" Type="http://schemas.openxmlformats.org/officeDocument/2006/relationships/hyperlink" Target="consultantplus://offline/ref=B3190649EC9E378E55D229A761C96AA1E6670D03E268E6DA8D3D453747DAFDA2F6078237FAF47EC417519D779F2EE5B8FB4B5D7AA6737349DD5DC8094FM" TargetMode="External"/><Relationship Id="rId18" Type="http://schemas.openxmlformats.org/officeDocument/2006/relationships/hyperlink" Target="consultantplus://offline/ref=B3190649EC9E378E55D237AA77A530ACE76E500CE36AE58DD1621E6A10D3F7F5B148DB70BFF22B95530490739764B5FCB0445C7B0B4EM" TargetMode="External"/><Relationship Id="rId26" Type="http://schemas.openxmlformats.org/officeDocument/2006/relationships/hyperlink" Target="consultantplus://offline/ref=B3190649EC9E378E55D229A761C96AA1E6670D03EE6CE8D28A3D453747DAFDA2F6078225FAAC72C5144F9C728A78B4FE0A48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3190649EC9E378E55D237AA77A530ACE76E5007EA6CE58DD1621E6A10D3F7F5A3488379BFFA61C5174F9F7296074CM" TargetMode="External"/><Relationship Id="rId7" Type="http://schemas.openxmlformats.org/officeDocument/2006/relationships/hyperlink" Target="consultantplus://offline/ref=B3190649EC9E378E55D229A761C96AA1E6670D03EC69E6D98E3D453747DAFDA2F6078237FAF47EC417519D779F2EE5B8FB4B5D7AA6737349DD5DC8094FM" TargetMode="External"/><Relationship Id="rId12" Type="http://schemas.openxmlformats.org/officeDocument/2006/relationships/hyperlink" Target="consultantplus://offline/ref=B3190649EC9E378E55D229A761C96AA1E6670D03ED6CE8D88A3D453747DAFDA2F6078237FAF47EC417519D779F2EE5B8FB4B5D7AA6737349DD5DC8094FM" TargetMode="External"/><Relationship Id="rId17" Type="http://schemas.openxmlformats.org/officeDocument/2006/relationships/hyperlink" Target="consultantplus://offline/ref=B3190649EC9E378E55D229A761C96AA1E6670D03EB6AEEDB8933183D4F83F1A0F108DD20FDBD72C517519D729171E0ADEA135178BB6C7257C15FCA9B034BM" TargetMode="External"/><Relationship Id="rId25" Type="http://schemas.openxmlformats.org/officeDocument/2006/relationships/hyperlink" Target="consultantplus://offline/ref=B3190649EC9E378E55D229A761C96AA1E6670D03EB6AEEDB8933183D4F83F1A0F108DD20FDBD72C517519D729C71E0ADEA135178BB6C7257C15FCA9B034B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3190649EC9E378E55D229A761C96AA1E6670D03EB6BECD88F32183D4F83F1A0F108DD20FDBD72C517519D729171E0ADEA135178BB6C7257C15FCA9B034BM" TargetMode="External"/><Relationship Id="rId20" Type="http://schemas.openxmlformats.org/officeDocument/2006/relationships/hyperlink" Target="consultantplus://offline/ref=B3190649EC9E378E55D237AA77A530ACE76F5107EC69E58DD1621E6A10D3F7F5B148DB75BEF97EC6105AC923D02FB9FDAD585D79A67073550D49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190649EC9E378E55D229A761C96AA1E6670D03EF62E6D38B3D453747DAFDA2F6078237FAF47EC417519D779F2EE5B8FB4B5D7AA6737349DD5DC8094FM" TargetMode="External"/><Relationship Id="rId11" Type="http://schemas.openxmlformats.org/officeDocument/2006/relationships/hyperlink" Target="consultantplus://offline/ref=B3190649EC9E378E55D229A761C96AA1E6670D03ED6AEBD88A3D453747DAFDA2F6078237FAF47EC417519D779F2EE5B8FB4B5D7AA6737349DD5DC8094FM" TargetMode="External"/><Relationship Id="rId24" Type="http://schemas.openxmlformats.org/officeDocument/2006/relationships/hyperlink" Target="consultantplus://offline/ref=B3190649EC9E378E55D237AA77A530ACE76F5107EC68E58DD1621E6A10D3F7F5B148DB75BEF97DC7165AC923D02FB9FDAD585D79A67073550D49M" TargetMode="External"/><Relationship Id="rId5" Type="http://schemas.openxmlformats.org/officeDocument/2006/relationships/hyperlink" Target="consultantplus://offline/ref=B3190649EC9E378E55D229A761C96AA1E6670D03EF68E8D3893D453747DAFDA2F6078237FAF47EC417519D779F2EE5B8FB4B5D7AA6737349DD5DC8094FM" TargetMode="External"/><Relationship Id="rId15" Type="http://schemas.openxmlformats.org/officeDocument/2006/relationships/hyperlink" Target="consultantplus://offline/ref=B3190649EC9E378E55D229A761C96AA1E6670D03E36DEADE8E3D453747DAFDA2F6078237FAF47EC417519D779F2EE5B8FB4B5D7AA6737349DD5DC8094FM" TargetMode="External"/><Relationship Id="rId23" Type="http://schemas.openxmlformats.org/officeDocument/2006/relationships/hyperlink" Target="consultantplus://offline/ref=B3190649EC9E378E55D229A761C96AA1E6670D03EB6AEEDB8933183D4F83F1A0F108DD20FDBD72C517519D729271E0ADEA135178BB6C7257C15FCA9B034BM" TargetMode="External"/><Relationship Id="rId28" Type="http://schemas.openxmlformats.org/officeDocument/2006/relationships/hyperlink" Target="consultantplus://offline/ref=B3190649EC9E378E55D229A761C96AA1E6670D03EB6AEEDB8933183D4F83F1A0F108DD20FDBD72C517519D739671E0ADEA135178BB6C7257C15FCA9B034BM" TargetMode="External"/><Relationship Id="rId10" Type="http://schemas.openxmlformats.org/officeDocument/2006/relationships/hyperlink" Target="consultantplus://offline/ref=B3190649EC9E378E55D229A761C96AA1E6670D03EC6CE7DD8B3D453747DAFDA2F6078237FAF47EC417519D779F2EE5B8FB4B5D7AA6737349DD5DC8094FM" TargetMode="External"/><Relationship Id="rId19" Type="http://schemas.openxmlformats.org/officeDocument/2006/relationships/hyperlink" Target="consultantplus://offline/ref=B3190649EC9E378E55D237AA77A530ACE76F5107EC68E58DD1621E6A10D3F7F5B148DB72B7F22B95530490739764B5FCB0445C7B0B4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190649EC9E378E55D229A761C96AA1E6670D03EC6DEBDA883D453747DAFDA2F6078237FAF47EC417519D779F2EE5B8FB4B5D7AA6737349DD5DC8094FM" TargetMode="External"/><Relationship Id="rId14" Type="http://schemas.openxmlformats.org/officeDocument/2006/relationships/hyperlink" Target="consultantplus://offline/ref=B3190649EC9E378E55D229A761C96AA1E6670D03E36BEADD8B3D453747DAFDA2F6078237FAF47EC417519D779F2EE5B8FB4B5D7AA6737349DD5DC8094FM" TargetMode="External"/><Relationship Id="rId22" Type="http://schemas.openxmlformats.org/officeDocument/2006/relationships/hyperlink" Target="consultantplus://offline/ref=B3190649EC9E378E55D229A761C96AA1E6670D03EB6AEEDB8933183D4F83F1A0F108DD20FDBD72C517519D729371E0ADEA135178BB6C7257C15FCA9B034BM" TargetMode="External"/><Relationship Id="rId27" Type="http://schemas.openxmlformats.org/officeDocument/2006/relationships/hyperlink" Target="consultantplus://offline/ref=B3190649EC9E378E55D229A761C96AA1E6670D03EB6AEEDB8933183D4F83F1A0F108DD20FDBD72C517519D739471E0ADEA135178BB6C7257C15FCA9B034B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4811</Words>
  <Characters>27429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2026-10-13T12:56:00Z</dcterms:created>
  <dcterms:modified xsi:type="dcterms:W3CDTF">2026-10-13T12:57:00Z</dcterms:modified>
</cp:coreProperties>
</file>