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77" w:rsidRDefault="00C42177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421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2177" w:rsidRDefault="00C42177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2177" w:rsidRDefault="00C42177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C42177" w:rsidRDefault="00C4217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2177" w:rsidRDefault="00C42177">
      <w:pPr>
        <w:pStyle w:val="ConsPlusNormal"/>
        <w:jc w:val="center"/>
      </w:pPr>
    </w:p>
    <w:p w:rsidR="00C42177" w:rsidRDefault="00C42177">
      <w:pPr>
        <w:pStyle w:val="ConsPlusTitle"/>
        <w:jc w:val="center"/>
      </w:pPr>
      <w:r>
        <w:t>РОССИЙСКАЯ ФЕДЕРАЦИЯ</w:t>
      </w:r>
    </w:p>
    <w:p w:rsidR="00C42177" w:rsidRDefault="00C42177">
      <w:pPr>
        <w:pStyle w:val="ConsPlusTitle"/>
        <w:jc w:val="center"/>
      </w:pPr>
    </w:p>
    <w:p w:rsidR="00C42177" w:rsidRDefault="00C42177">
      <w:pPr>
        <w:pStyle w:val="ConsPlusTitle"/>
        <w:jc w:val="center"/>
      </w:pPr>
      <w:r>
        <w:t>ФЕДЕРАЛЬНЫЙ ЗАКОН</w:t>
      </w:r>
    </w:p>
    <w:p w:rsidR="00C42177" w:rsidRDefault="00C42177">
      <w:pPr>
        <w:pStyle w:val="ConsPlusTitle"/>
        <w:jc w:val="center"/>
      </w:pPr>
    </w:p>
    <w:p w:rsidR="00C42177" w:rsidRDefault="00C42177">
      <w:pPr>
        <w:pStyle w:val="ConsPlusTitle"/>
        <w:jc w:val="center"/>
      </w:pPr>
      <w:r>
        <w:t>ОБ АНТИКОРРУПЦИОННОЙ ЭКСПЕРТИЗЕ</w:t>
      </w:r>
    </w:p>
    <w:p w:rsidR="00C42177" w:rsidRDefault="00C42177">
      <w:pPr>
        <w:pStyle w:val="ConsPlusTitle"/>
        <w:jc w:val="center"/>
      </w:pPr>
      <w:r>
        <w:t>НОРМАТИВНЫХ ПРАВОВЫХ АКТОВ И ПРОЕКТОВ НОРМАТИВНЫХ</w:t>
      </w:r>
    </w:p>
    <w:p w:rsidR="00C42177" w:rsidRDefault="00C42177">
      <w:pPr>
        <w:pStyle w:val="ConsPlusTitle"/>
        <w:jc w:val="center"/>
      </w:pPr>
      <w:r>
        <w:t>ПРАВОВЫХ АКТОВ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jc w:val="right"/>
      </w:pPr>
      <w:proofErr w:type="gramStart"/>
      <w:r>
        <w:t>Принят</w:t>
      </w:r>
      <w:proofErr w:type="gramEnd"/>
    </w:p>
    <w:p w:rsidR="00C42177" w:rsidRDefault="00C42177">
      <w:pPr>
        <w:pStyle w:val="ConsPlusNormal"/>
        <w:jc w:val="right"/>
      </w:pPr>
      <w:r>
        <w:t>Государственной Думой</w:t>
      </w:r>
    </w:p>
    <w:p w:rsidR="00C42177" w:rsidRDefault="00C42177">
      <w:pPr>
        <w:pStyle w:val="ConsPlusNormal"/>
        <w:jc w:val="right"/>
      </w:pPr>
      <w:r>
        <w:t>3 июля 2009 года</w:t>
      </w:r>
    </w:p>
    <w:p w:rsidR="00C42177" w:rsidRDefault="00C42177">
      <w:pPr>
        <w:pStyle w:val="ConsPlusNormal"/>
        <w:jc w:val="right"/>
      </w:pPr>
    </w:p>
    <w:p w:rsidR="00C42177" w:rsidRDefault="00C42177">
      <w:pPr>
        <w:pStyle w:val="ConsPlusNormal"/>
        <w:jc w:val="right"/>
      </w:pPr>
      <w:r>
        <w:t>Одобрен</w:t>
      </w:r>
    </w:p>
    <w:p w:rsidR="00C42177" w:rsidRDefault="00C42177">
      <w:pPr>
        <w:pStyle w:val="ConsPlusNormal"/>
        <w:jc w:val="right"/>
      </w:pPr>
      <w:r>
        <w:t>Советом Федерации</w:t>
      </w:r>
    </w:p>
    <w:p w:rsidR="00C42177" w:rsidRDefault="00C42177">
      <w:pPr>
        <w:pStyle w:val="ConsPlusNormal"/>
        <w:jc w:val="right"/>
      </w:pPr>
      <w:r>
        <w:t>7 июля 2009 года</w:t>
      </w:r>
    </w:p>
    <w:p w:rsidR="00C42177" w:rsidRDefault="00C421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21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177" w:rsidRDefault="00C421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177" w:rsidRDefault="00C421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2177" w:rsidRDefault="00C421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77" w:rsidRDefault="00C4217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21.11.2011 </w:t>
            </w:r>
            <w:hyperlink r:id="rId5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42177" w:rsidRDefault="00C421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6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7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8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,</w:t>
            </w:r>
          </w:p>
          <w:p w:rsidR="00C42177" w:rsidRDefault="00C421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05.12.2022 </w:t>
            </w:r>
            <w:hyperlink r:id="rId9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30.09.2024 </w:t>
            </w:r>
            <w:hyperlink r:id="rId10">
              <w:r>
                <w:rPr>
                  <w:color w:val="0000FF"/>
                </w:rPr>
                <w:t>N 334-ФЗ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177" w:rsidRDefault="00C42177">
            <w:pPr>
              <w:pStyle w:val="ConsPlusNormal"/>
            </w:pPr>
          </w:p>
        </w:tc>
      </w:tr>
    </w:tbl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Title"/>
        <w:ind w:firstLine="540"/>
        <w:jc w:val="both"/>
        <w:outlineLvl w:val="0"/>
      </w:pPr>
      <w:r>
        <w:t>Статья 1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ind w:firstLine="540"/>
        <w:jc w:val="both"/>
      </w:pPr>
      <w: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Коррупциогенными</w:t>
      </w:r>
      <w:proofErr w:type="spellEnd"/>
      <w: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Title"/>
        <w:ind w:firstLine="540"/>
        <w:jc w:val="both"/>
        <w:outlineLvl w:val="0"/>
      </w:pPr>
      <w:r>
        <w:t>Статья 2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C42177" w:rsidRDefault="00C42177">
      <w:pPr>
        <w:pStyle w:val="ConsPlusNormal"/>
        <w:jc w:val="both"/>
      </w:pPr>
      <w:r>
        <w:t xml:space="preserve">(п. 2 в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3) обоснованность, объективность и </w:t>
      </w:r>
      <w:proofErr w:type="spellStart"/>
      <w:r>
        <w:t>проверяемость</w:t>
      </w:r>
      <w:proofErr w:type="spellEnd"/>
      <w: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4) компетентность лиц, проводящих антикоррупционную экспертизу нормативных правовых </w:t>
      </w:r>
      <w:r>
        <w:lastRenderedPageBreak/>
        <w:t>актов (проектов нормативных правовых актов);</w:t>
      </w:r>
    </w:p>
    <w:p w:rsidR="00C42177" w:rsidRDefault="00C42177">
      <w:pPr>
        <w:pStyle w:val="ConsPlusNormal"/>
        <w:spacing w:before="220"/>
        <w:ind w:firstLine="540"/>
        <w:jc w:val="both"/>
      </w:pPr>
      <w:proofErr w:type="gramStart"/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  <w:proofErr w:type="gramEnd"/>
    </w:p>
    <w:p w:rsidR="00C42177" w:rsidRDefault="00C42177">
      <w:pPr>
        <w:pStyle w:val="ConsPlusNormal"/>
        <w:jc w:val="both"/>
      </w:pPr>
      <w:r>
        <w:t xml:space="preserve">(в ред.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Title"/>
        <w:ind w:firstLine="540"/>
        <w:jc w:val="both"/>
        <w:outlineLvl w:val="0"/>
      </w:pPr>
      <w:r>
        <w:t>Статья 3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C42177" w:rsidRDefault="00C42177">
      <w:pPr>
        <w:pStyle w:val="ConsPlusNormal"/>
        <w:spacing w:before="220"/>
        <w:ind w:firstLine="540"/>
        <w:jc w:val="both"/>
      </w:pPr>
      <w:proofErr w:type="gramStart"/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порядке и согласно </w:t>
      </w:r>
      <w:hyperlink r:id="rId14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  <w:proofErr w:type="gramEnd"/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5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6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7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</w:t>
      </w:r>
      <w:hyperlink r:id="rId18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C42177" w:rsidRDefault="00C42177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1) прав, свобод и обязанностей человека и гражданина;</w:t>
      </w:r>
    </w:p>
    <w:p w:rsidR="00C42177" w:rsidRDefault="00C42177">
      <w:pPr>
        <w:pStyle w:val="ConsPlusNormal"/>
        <w:spacing w:before="220"/>
        <w:ind w:firstLine="540"/>
        <w:jc w:val="both"/>
      </w:pPr>
      <w:proofErr w:type="gramStart"/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C42177" w:rsidRDefault="00C42177">
      <w:pPr>
        <w:pStyle w:val="ConsPlusNormal"/>
        <w:spacing w:before="22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2" w:name="P51"/>
      <w:bookmarkEnd w:id="2"/>
      <w:r>
        <w:t>3. Федеральный орган исполнительной власти в области юстиции проводит антикоррупционную экспертизу: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3" w:name="P52"/>
      <w:bookmarkEnd w:id="3"/>
      <w:proofErr w:type="gramStart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C42177" w:rsidRDefault="00C42177">
      <w:pPr>
        <w:pStyle w:val="ConsPlusNormal"/>
        <w:spacing w:before="220"/>
        <w:ind w:firstLine="540"/>
        <w:jc w:val="both"/>
      </w:pPr>
      <w:bookmarkStart w:id="4" w:name="P53"/>
      <w:bookmarkEnd w:id="4"/>
      <w:r>
        <w:t xml:space="preserve">2) проектов поправок Правительства Российской Федерации к проектам федеральных </w:t>
      </w:r>
      <w:r>
        <w:lastRenderedPageBreak/>
        <w:t>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C42177" w:rsidRDefault="00C42177">
      <w:pPr>
        <w:pStyle w:val="ConsPlusNormal"/>
        <w:jc w:val="both"/>
      </w:pPr>
      <w:r>
        <w:t xml:space="preserve">(в ред. Федеральных законов от 21.11.2011 </w:t>
      </w:r>
      <w:hyperlink r:id="rId20">
        <w:r>
          <w:rPr>
            <w:color w:val="0000FF"/>
          </w:rPr>
          <w:t>N 329-ФЗ</w:t>
        </w:r>
      </w:hyperlink>
      <w:r>
        <w:t xml:space="preserve">, от 21.10.2013 </w:t>
      </w:r>
      <w:hyperlink r:id="rId21">
        <w:r>
          <w:rPr>
            <w:color w:val="0000FF"/>
          </w:rPr>
          <w:t>N 279-ФЗ</w:t>
        </w:r>
      </w:hyperlink>
      <w:r>
        <w:t>)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5" w:name="P55"/>
      <w:bookmarkEnd w:id="5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6" w:name="P56"/>
      <w:bookmarkEnd w:id="6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C42177" w:rsidRDefault="00C42177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42177" w:rsidRDefault="00C42177">
      <w:pPr>
        <w:pStyle w:val="ConsPlusNormal"/>
        <w:spacing w:before="220"/>
        <w:ind w:firstLine="540"/>
        <w:jc w:val="both"/>
      </w:pPr>
      <w:bookmarkStart w:id="7" w:name="P58"/>
      <w:bookmarkEnd w:id="7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факторов, принятие </w:t>
      </w:r>
      <w:proofErr w:type="gramStart"/>
      <w:r>
        <w:t>мер</w:t>
      </w:r>
      <w:proofErr w:type="gramEnd"/>
      <w:r>
        <w:t xml:space="preserve"> по устранению которых не относится к их компетенции, информируют об этом органы прокуратуры.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C42177" w:rsidRDefault="00C42177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C42177" w:rsidRDefault="00C42177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>
        <w:t>коррупциогенных</w:t>
      </w:r>
      <w:proofErr w:type="spellEnd"/>
      <w: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>
        <w:t xml:space="preserve"> и (или) упраздненных органа, организации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C42177" w:rsidRDefault="00C42177">
      <w:pPr>
        <w:pStyle w:val="ConsPlusNormal"/>
        <w:jc w:val="both"/>
      </w:pPr>
      <w:r>
        <w:t xml:space="preserve">(часть 8 введена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Title"/>
        <w:ind w:firstLine="540"/>
        <w:jc w:val="both"/>
        <w:outlineLvl w:val="0"/>
      </w:pPr>
      <w:r>
        <w:t>Статья 4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ind w:firstLine="540"/>
        <w:jc w:val="both"/>
      </w:pPr>
      <w:r>
        <w:t xml:space="preserve">1. Выявленные в нормативных правовых актах (проектах нормативных правовых актов) </w:t>
      </w:r>
      <w:proofErr w:type="spellStart"/>
      <w:r>
        <w:t>коррупциогенные</w:t>
      </w:r>
      <w:proofErr w:type="spellEnd"/>
      <w:r>
        <w:t xml:space="preserve"> факторы отражаются: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1) в требовании прокурора об изменении нормативного правового акта или в обращении </w:t>
      </w:r>
      <w:r>
        <w:lastRenderedPageBreak/>
        <w:t>прокурора в суд в порядке, предусмотренном процессуальным законодательством Российской Федерации;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2) в </w:t>
      </w:r>
      <w:hyperlink r:id="rId26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51">
        <w:r>
          <w:rPr>
            <w:color w:val="0000FF"/>
          </w:rPr>
          <w:t>частями 3</w:t>
        </w:r>
      </w:hyperlink>
      <w:r>
        <w:t xml:space="preserve"> и </w:t>
      </w:r>
      <w:hyperlink w:anchor="P58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>
        <w:t xml:space="preserve"> Требование прокурора об изменении нормативного правового акта, направленное в законодательный орган субъекта Российской Федерации, представительный орган федеральной территории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C42177" w:rsidRDefault="00C42177">
      <w:pPr>
        <w:pStyle w:val="ConsPlusNormal"/>
        <w:jc w:val="both"/>
      </w:pPr>
      <w:r>
        <w:t xml:space="preserve">(в ред.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5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</w:t>
      </w:r>
      <w:proofErr w:type="gramStart"/>
      <w:r>
        <w:t xml:space="preserve">При выявлении </w:t>
      </w:r>
      <w:proofErr w:type="spellStart"/>
      <w:r>
        <w:t>коррупциогенных</w:t>
      </w:r>
      <w:proofErr w:type="spellEnd"/>
      <w: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C42177" w:rsidRDefault="00C42177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52">
        <w:r>
          <w:rPr>
            <w:color w:val="0000FF"/>
          </w:rPr>
          <w:t>пунктами 1</w:t>
        </w:r>
      </w:hyperlink>
      <w:r>
        <w:t xml:space="preserve">, </w:t>
      </w:r>
      <w:hyperlink w:anchor="P53">
        <w:r>
          <w:rPr>
            <w:color w:val="0000FF"/>
          </w:rPr>
          <w:t>2</w:t>
        </w:r>
      </w:hyperlink>
      <w:r>
        <w:t xml:space="preserve"> и </w:t>
      </w:r>
      <w:hyperlink w:anchor="P56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C42177" w:rsidRDefault="00C42177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6. Разногласия, возникающие при оценке указанных в заключении </w:t>
      </w:r>
      <w:proofErr w:type="spellStart"/>
      <w:r>
        <w:t>коррупциогенных</w:t>
      </w:r>
      <w:proofErr w:type="spellEnd"/>
      <w:r>
        <w:t xml:space="preserve"> факторов, разрешаются в порядке, установленном Правительством Российской Федерации.</w:t>
      </w:r>
    </w:p>
    <w:p w:rsidR="00C42177" w:rsidRDefault="00C4217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Title"/>
        <w:ind w:firstLine="540"/>
        <w:jc w:val="both"/>
        <w:outlineLvl w:val="0"/>
      </w:pPr>
      <w:r>
        <w:t>Статья 5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31">
        <w:r>
          <w:rPr>
            <w:color w:val="0000FF"/>
          </w:rPr>
          <w:t>порядке</w:t>
        </w:r>
      </w:hyperlink>
      <w:r>
        <w:t>, предусмотренном нормативными правовыми актами Российской Федерации, за счет собственных сре</w:t>
      </w:r>
      <w:proofErr w:type="gramStart"/>
      <w:r>
        <w:t>дств пр</w:t>
      </w:r>
      <w:proofErr w:type="gramEnd"/>
      <w:r>
        <w:t xml:space="preserve">оводить независимую антикоррупционную экспертизу нормативных правовых актов (проектов нормативных правовых актов). </w:t>
      </w:r>
      <w:hyperlink r:id="rId32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C42177" w:rsidRDefault="00C42177">
      <w:pPr>
        <w:pStyle w:val="ConsPlusNormal"/>
        <w:jc w:val="both"/>
      </w:pPr>
      <w:r>
        <w:lastRenderedPageBreak/>
        <w:t xml:space="preserve">(в ред. Федеральных законов от 21.11.2011 </w:t>
      </w:r>
      <w:hyperlink r:id="rId33">
        <w:r>
          <w:rPr>
            <w:color w:val="0000FF"/>
          </w:rPr>
          <w:t>N 329-ФЗ</w:t>
        </w:r>
      </w:hyperlink>
      <w:r>
        <w:t xml:space="preserve">, от 11.10.2018 </w:t>
      </w:r>
      <w:hyperlink r:id="rId34">
        <w:r>
          <w:rPr>
            <w:color w:val="0000FF"/>
          </w:rPr>
          <w:t>N 362-ФЗ</w:t>
        </w:r>
      </w:hyperlink>
      <w:r>
        <w:t>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1) гражданами, имеющими неснятую или непогашенную судимость;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5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4) международными и иностранными организациями;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>5) иностранными агентами.</w:t>
      </w:r>
    </w:p>
    <w:p w:rsidR="00C42177" w:rsidRDefault="00C42177">
      <w:pPr>
        <w:pStyle w:val="ConsPlusNormal"/>
        <w:jc w:val="both"/>
      </w:pPr>
      <w:r>
        <w:t xml:space="preserve">(п. 5 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05.12.2022 N 498-ФЗ)</w:t>
      </w:r>
    </w:p>
    <w:p w:rsidR="00C42177" w:rsidRDefault="00C42177">
      <w:pPr>
        <w:pStyle w:val="ConsPlusNormal"/>
        <w:jc w:val="both"/>
      </w:pPr>
      <w:r>
        <w:t xml:space="preserve">(часть 1.1 введена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2. В </w:t>
      </w:r>
      <w:hyperlink r:id="rId37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C42177" w:rsidRDefault="00C42177">
      <w:pPr>
        <w:pStyle w:val="ConsPlusNormal"/>
        <w:spacing w:before="220"/>
        <w:ind w:firstLine="540"/>
        <w:jc w:val="both"/>
      </w:pPr>
      <w: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C42177" w:rsidRDefault="00C42177">
      <w:pPr>
        <w:pStyle w:val="ConsPlusNormal"/>
        <w:ind w:firstLine="540"/>
        <w:jc w:val="both"/>
      </w:pPr>
    </w:p>
    <w:p w:rsidR="00C42177" w:rsidRDefault="00C42177">
      <w:pPr>
        <w:pStyle w:val="ConsPlusNormal"/>
        <w:jc w:val="right"/>
      </w:pPr>
      <w:r>
        <w:t>Президент</w:t>
      </w:r>
    </w:p>
    <w:p w:rsidR="00C42177" w:rsidRDefault="00C42177">
      <w:pPr>
        <w:pStyle w:val="ConsPlusNormal"/>
        <w:jc w:val="right"/>
      </w:pPr>
      <w:r>
        <w:t>Российской Федерации</w:t>
      </w:r>
    </w:p>
    <w:p w:rsidR="00C42177" w:rsidRDefault="00C42177">
      <w:pPr>
        <w:pStyle w:val="ConsPlusNormal"/>
        <w:jc w:val="right"/>
      </w:pPr>
      <w:r>
        <w:t>Д.МЕДВЕДЕВ</w:t>
      </w:r>
    </w:p>
    <w:p w:rsidR="00C42177" w:rsidRDefault="00C42177">
      <w:pPr>
        <w:pStyle w:val="ConsPlusNormal"/>
      </w:pPr>
      <w:r>
        <w:t>Москва, Кремль</w:t>
      </w:r>
    </w:p>
    <w:p w:rsidR="00C42177" w:rsidRDefault="00C42177">
      <w:pPr>
        <w:pStyle w:val="ConsPlusNormal"/>
        <w:spacing w:before="220"/>
      </w:pPr>
      <w:r>
        <w:t>17 июля 2009 года</w:t>
      </w:r>
    </w:p>
    <w:p w:rsidR="00C42177" w:rsidRDefault="00C42177">
      <w:pPr>
        <w:pStyle w:val="ConsPlusNormal"/>
        <w:spacing w:before="220"/>
      </w:pPr>
      <w:r>
        <w:t>N 172-ФЗ</w:t>
      </w:r>
    </w:p>
    <w:p w:rsidR="00C42177" w:rsidRDefault="00C42177">
      <w:pPr>
        <w:pStyle w:val="ConsPlusNormal"/>
      </w:pPr>
    </w:p>
    <w:p w:rsidR="00C42177" w:rsidRDefault="00C42177">
      <w:pPr>
        <w:pStyle w:val="ConsPlusNormal"/>
      </w:pPr>
    </w:p>
    <w:p w:rsidR="00C42177" w:rsidRDefault="00C4217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286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77"/>
    <w:rsid w:val="004E171E"/>
    <w:rsid w:val="00C4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21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21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21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21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83B2230EE7E3C5F77B53F338F65198E9D92D844EC1892F7E21A630EDA944E5E7D74B61400DDB76AC742C931E819168E14D9E86C22A1EED5U9o1M" TargetMode="External"/><Relationship Id="rId18" Type="http://schemas.openxmlformats.org/officeDocument/2006/relationships/hyperlink" Target="consultantplus://offline/ref=183B2230EE7E3C5F77B53F338F65198E9C91DC43EF1992F7E21A630EDA944E5E7D74B61400DDB26AC542C931E819168E14D9E86C22A1EED5U9o1M" TargetMode="External"/><Relationship Id="rId26" Type="http://schemas.openxmlformats.org/officeDocument/2006/relationships/hyperlink" Target="consultantplus://offline/ref=183B2230EE7E3C5F77B53F338F65198E9C9EDC4DE61E92F7E21A630EDA944E5E7D74B61400DDB269C042C931E819168E14D9E86C22A1EED5U9o1M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183B2230EE7E3C5F77B53F338F65198E9993DA41E81892F7E21A630EDA944E5E7D74B61400DDB268CA42C931E819168E14D9E86C22A1EED5U9o1M" TargetMode="External"/><Relationship Id="rId34" Type="http://schemas.openxmlformats.org/officeDocument/2006/relationships/hyperlink" Target="consultantplus://offline/ref=183B2230EE7E3C5F77B53F338F65198E9B96D142EE1B92F7E21A630EDA944E5E7D74B61400DDB268CB42C931E819168E14D9E86C22A1EED5U9o1M" TargetMode="External"/><Relationship Id="rId7" Type="http://schemas.openxmlformats.org/officeDocument/2006/relationships/hyperlink" Target="consultantplus://offline/ref=183B2230EE7E3C5F77B53F338F65198E9A9FD046E61D92F7E21A630EDA944E5E7D74B61400DDB268CA42C931E819168E14D9E86C22A1EED5U9o1M" TargetMode="External"/><Relationship Id="rId12" Type="http://schemas.openxmlformats.org/officeDocument/2006/relationships/hyperlink" Target="consultantplus://offline/ref=183B2230EE7E3C5F77B53F338F65198E9C9EDF4CEE1492F7E21A630EDA944E5E7D74B61400DDB26CC142C931E819168E14D9E86C22A1EED5U9o1M" TargetMode="External"/><Relationship Id="rId17" Type="http://schemas.openxmlformats.org/officeDocument/2006/relationships/hyperlink" Target="consultantplus://offline/ref=183B2230EE7E3C5F77B53F338F65198E9994DE42E71592F7E21A630EDA944E5E6F74EE1801DEAC69C2579F60AEU4oAM" TargetMode="External"/><Relationship Id="rId25" Type="http://schemas.openxmlformats.org/officeDocument/2006/relationships/hyperlink" Target="consultantplus://offline/ref=183B2230EE7E3C5F77B53F338F65198E9D96D841EA1492F7E21A630EDA944E5E7D74B61400DDB661CB42C931E819168E14D9E86C22A1EED5U9o1M" TargetMode="External"/><Relationship Id="rId33" Type="http://schemas.openxmlformats.org/officeDocument/2006/relationships/hyperlink" Target="consultantplus://offline/ref=183B2230EE7E3C5F77B53F338F65198E9D96D841EA1492F7E21A630EDA944E5E7D74B61400DDB768C542C931E819168E14D9E86C22A1EED5U9o1M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83B2230EE7E3C5F77B53F338F65198E9C91DC43EF1992F7E21A630EDA944E5E7D74B61400DDB26AC542C931E819168E14D9E86C22A1EED5U9o1M" TargetMode="External"/><Relationship Id="rId20" Type="http://schemas.openxmlformats.org/officeDocument/2006/relationships/hyperlink" Target="consultantplus://offline/ref=183B2230EE7E3C5F77B53F338F65198E9D96D841EA1492F7E21A630EDA944E5E7D74B61400DDB661C142C931E819168E14D9E86C22A1EED5U9o1M" TargetMode="External"/><Relationship Id="rId29" Type="http://schemas.openxmlformats.org/officeDocument/2006/relationships/hyperlink" Target="consultantplus://offline/ref=183B2230EE7E3C5F77B53F338F65198E9D96D841EA1492F7E21A630EDA944E5E7D74B61400DDB768C642C931E819168E14D9E86C22A1EED5U9o1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83B2230EE7E3C5F77B53F338F65198E9993DA41E81892F7E21A630EDA944E5E7D74B61400DDB268CA42C931E819168E14D9E86C22A1EED5U9o1M" TargetMode="External"/><Relationship Id="rId11" Type="http://schemas.openxmlformats.org/officeDocument/2006/relationships/hyperlink" Target="consultantplus://offline/ref=183B2230EE7E3C5F77B53F338F65198E9A9FD046E61D92F7E21A630EDA944E5E7D74B61400DDB268CA42C931E819168E14D9E86C22A1EED5U9o1M" TargetMode="External"/><Relationship Id="rId24" Type="http://schemas.openxmlformats.org/officeDocument/2006/relationships/hyperlink" Target="consultantplus://offline/ref=183B2230EE7E3C5F77B53F338F65198E9D96D841EA1492F7E21A630EDA944E5E7D74B61400DDB661C542C931E819168E14D9E86C22A1EED5U9o1M" TargetMode="External"/><Relationship Id="rId32" Type="http://schemas.openxmlformats.org/officeDocument/2006/relationships/hyperlink" Target="consultantplus://offline/ref=183B2230EE7E3C5F77B53F338F65198E9D96D843E71492F7E21A630EDA944E5E7D74B61400DDB269C442C931E819168E14D9E86C22A1EED5U9o1M" TargetMode="External"/><Relationship Id="rId37" Type="http://schemas.openxmlformats.org/officeDocument/2006/relationships/hyperlink" Target="consultantplus://offline/ref=183B2230EE7E3C5F77B53F338F65198E9992DB40EC1C92F7E21A630EDA944E5E7D74B61400DDB269C242C931E819168E14D9E86C22A1EED5U9o1M" TargetMode="External"/><Relationship Id="rId5" Type="http://schemas.openxmlformats.org/officeDocument/2006/relationships/hyperlink" Target="consultantplus://offline/ref=183B2230EE7E3C5F77B53F338F65198E9D96D841EA1492F7E21A630EDA944E5E7D74B61400DDB661C242C931E819168E14D9E86C22A1EED5U9o1M" TargetMode="External"/><Relationship Id="rId15" Type="http://schemas.openxmlformats.org/officeDocument/2006/relationships/hyperlink" Target="consultantplus://offline/ref=183B2230EE7E3C5F77B53F338F65198E9C91DC43EF1992F7E21A630EDA944E5E7D74B61400DDB269C142C931E819168E14D9E86C22A1EED5U9o1M" TargetMode="External"/><Relationship Id="rId23" Type="http://schemas.openxmlformats.org/officeDocument/2006/relationships/hyperlink" Target="consultantplus://offline/ref=183B2230EE7E3C5F77B53F338F65198E9D96D841EA1492F7E21A630EDA944E5E7D74B61400DDB661C742C931E819168E14D9E86C22A1EED5U9o1M" TargetMode="External"/><Relationship Id="rId28" Type="http://schemas.openxmlformats.org/officeDocument/2006/relationships/hyperlink" Target="consultantplus://offline/ref=183B2230EE7E3C5F77B53F338F65198E9D96D841EA1492F7E21A630EDA944E5E7D74B61400DDB768C042C931E819168E14D9E86C22A1EED5U9o1M" TargetMode="External"/><Relationship Id="rId36" Type="http://schemas.openxmlformats.org/officeDocument/2006/relationships/hyperlink" Target="consultantplus://offline/ref=183B2230EE7E3C5F77B53F338F65198E9B96D142EE1B92F7E21A630EDA944E5E7D74B61400DDB269C242C931E819168E14D9E86C22A1EED5U9o1M" TargetMode="External"/><Relationship Id="rId10" Type="http://schemas.openxmlformats.org/officeDocument/2006/relationships/hyperlink" Target="consultantplus://offline/ref=183B2230EE7E3C5F77B53F338F65198E9C9EDF4CEE1492F7E21A630EDA944E5E7D74B61400DDB26CC042C931E819168E14D9E86C22A1EED5U9o1M" TargetMode="External"/><Relationship Id="rId19" Type="http://schemas.openxmlformats.org/officeDocument/2006/relationships/hyperlink" Target="consultantplus://offline/ref=183B2230EE7E3C5F77B53F338F65198E9C9EDF4CEE1492F7E21A630EDA944E5E7D74B61400DDB26CC642C931E819168E14D9E86C22A1EED5U9o1M" TargetMode="External"/><Relationship Id="rId31" Type="http://schemas.openxmlformats.org/officeDocument/2006/relationships/hyperlink" Target="consultantplus://offline/ref=183B2230EE7E3C5F77B53F338F65198E9C91DC43EF1992F7E21A630EDA944E5E7D74B61400DDB26AC342C931E819168E14D9E86C22A1EED5U9o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3B2230EE7E3C5F77B53F338F65198E9C95DA47E81B92F7E21A630EDA944E5E7D74B61400DDB068CA42C931E819168E14D9E86C22A1EED5U9o1M" TargetMode="External"/><Relationship Id="rId14" Type="http://schemas.openxmlformats.org/officeDocument/2006/relationships/hyperlink" Target="consultantplus://offline/ref=183B2230EE7E3C5F77B53F338F65198E9C91DC43EF1992F7E21A630EDA944E5E7D74B61400DDB26AC542C931E819168E14D9E86C22A1EED5U9o1M" TargetMode="External"/><Relationship Id="rId22" Type="http://schemas.openxmlformats.org/officeDocument/2006/relationships/hyperlink" Target="consultantplus://offline/ref=183B2230EE7E3C5F77B53F338F65198E9D96D841EA1492F7E21A630EDA944E5E7D74B61400DDB661C642C931E819168E14D9E86C22A1EED5U9o1M" TargetMode="External"/><Relationship Id="rId27" Type="http://schemas.openxmlformats.org/officeDocument/2006/relationships/hyperlink" Target="consultantplus://offline/ref=183B2230EE7E3C5F77B53F338F65198E9C9EDF4CEE1492F7E21A630EDA944E5E7D74B61400DDB26CC742C931E819168E14D9E86C22A1EED5U9o1M" TargetMode="External"/><Relationship Id="rId30" Type="http://schemas.openxmlformats.org/officeDocument/2006/relationships/hyperlink" Target="consultantplus://offline/ref=183B2230EE7E3C5F77B53F338F65198E9D96D841EA1492F7E21A630EDA944E5E7D74B61400DDB768C442C931E819168E14D9E86C22A1EED5U9o1M" TargetMode="External"/><Relationship Id="rId35" Type="http://schemas.openxmlformats.org/officeDocument/2006/relationships/hyperlink" Target="consultantplus://offline/ref=183B2230EE7E3C5F77B53F338F65198E9C95DA47E81B92F7E21A630EDA944E5E7D74B61400DDB068CA42C931E819168E14D9E86C22A1EED5U9o1M" TargetMode="External"/><Relationship Id="rId8" Type="http://schemas.openxmlformats.org/officeDocument/2006/relationships/hyperlink" Target="consultantplus://offline/ref=183B2230EE7E3C5F77B53F338F65198E9B96D142EE1B92F7E21A630EDA944E5E7D74B61400DDB268CA42C931E819168E14D9E86C22A1EED5U9o1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2788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2026-10-13T12:40:00Z</dcterms:created>
  <dcterms:modified xsi:type="dcterms:W3CDTF">2026-10-13T12:40:00Z</dcterms:modified>
</cp:coreProperties>
</file>